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446"/>
        <w:gridCol w:w="1445"/>
        <w:gridCol w:w="1445"/>
        <w:gridCol w:w="1445"/>
        <w:gridCol w:w="1446"/>
        <w:gridCol w:w="1446"/>
        <w:gridCol w:w="1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云南省昆明市盘龙区2020年面向全省公开选调公务员（参公管理人员）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报考岗位名称：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 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全日制教育院校系及专业</w:t>
            </w:r>
          </w:p>
        </w:tc>
        <w:tc>
          <w:tcPr>
            <w:tcW w:w="4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在职教育院校系及专业</w:t>
            </w:r>
          </w:p>
        </w:tc>
        <w:tc>
          <w:tcPr>
            <w:tcW w:w="4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（部门）</w:t>
            </w:r>
          </w:p>
        </w:tc>
        <w:tc>
          <w:tcPr>
            <w:tcW w:w="5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在编人员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进入渠道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任现职务时间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现登记类别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公务员登记  □ 参公登记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是否曾变更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  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变更登记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近三年考核情况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（具体到每年度）</w:t>
            </w:r>
          </w:p>
        </w:tc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8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何时曾受何种政务（党纪）处分</w:t>
            </w:r>
          </w:p>
        </w:tc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10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4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atLeast"/>
        </w:trPr>
        <w:tc>
          <w:tcPr>
            <w:tcW w:w="18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>我已仔细阅读《</w:t>
            </w:r>
            <w:r>
              <w:rPr>
                <w:rStyle w:val="4"/>
                <w:rFonts w:hint="eastAsia"/>
                <w:w w:val="97"/>
                <w:sz w:val="24"/>
                <w:szCs w:val="24"/>
                <w:lang w:val="en-US" w:eastAsia="zh-CN" w:bidi="ar"/>
              </w:rPr>
              <w:t>昆明市盘龙区2020年面向全省公开选调公务员（参公管理人员）公告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>》，清楚并理解其内容，自愿申请参加2020年昆明市盘龙区公开选调考试。为维护公开选调工作的严肃性，我郑重承诺：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 xml:space="preserve">    一、自觉遵守公开选调有关规定，遵守选调纪律，服从选调安排，不舞弊或协助他人舞弊；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 xml:space="preserve">    二、真实、准确、完整地提供本人个人信息，并保证在报考期间通讯畅通；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 xml:space="preserve">    三、保证符合选调公告及选调岗位要求的资格条件；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 xml:space="preserve">    四、选调过程中不弄虚作假。不伪造、变造相关证明材料，不使用假证明和假证书；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/>
                <w:w w:val="97"/>
                <w:sz w:val="24"/>
                <w:szCs w:val="24"/>
                <w:lang w:val="en-US" w:eastAsia="zh-CN" w:bidi="ar"/>
              </w:rPr>
              <w:t>如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>违反以上承诺，自愿承担相应</w:t>
            </w:r>
            <w:r>
              <w:rPr>
                <w:rStyle w:val="4"/>
                <w:rFonts w:hint="eastAsia"/>
                <w:w w:val="97"/>
                <w:sz w:val="24"/>
                <w:szCs w:val="24"/>
                <w:lang w:val="en-US" w:eastAsia="zh-CN" w:bidi="ar"/>
              </w:rPr>
              <w:t>后果</w:t>
            </w:r>
            <w:r>
              <w:rPr>
                <w:rStyle w:val="4"/>
                <w:w w:val="97"/>
                <w:sz w:val="24"/>
                <w:szCs w:val="24"/>
                <w:lang w:val="en-US" w:eastAsia="zh-CN" w:bidi="ar"/>
              </w:rPr>
              <w:t>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本人签名：</w:t>
            </w:r>
            <w:r>
              <w:rPr>
                <w:rStyle w:val="4"/>
                <w:lang w:val="en-US" w:eastAsia="zh-CN" w:bidi="ar"/>
              </w:rPr>
              <w:t xml:space="preserve">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5"/>
                <w:lang w:val="en-US" w:eastAsia="zh-CN" w:bidi="ar"/>
              </w:rPr>
              <w:t xml:space="preserve">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18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所在单位党委（党组）意见</w:t>
            </w:r>
          </w:p>
        </w:tc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经研究，该同志符合</w:t>
            </w:r>
            <w:r>
              <w:rPr>
                <w:rStyle w:val="6"/>
                <w:rFonts w:hint="eastAsia"/>
                <w:lang w:val="en-US" w:eastAsia="zh-CN" w:bidi="ar"/>
              </w:rPr>
              <w:t>参加</w:t>
            </w:r>
            <w:r>
              <w:rPr>
                <w:rStyle w:val="6"/>
                <w:lang w:val="en-US" w:eastAsia="zh-CN" w:bidi="ar"/>
              </w:rPr>
              <w:t>公开选调条件，同意报名。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（盖 章）：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88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  <w:tc>
          <w:tcPr>
            <w:tcW w:w="8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1134" w:right="567" w:bottom="1134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中共昆明市盘龙区委组织部     盘龙区公务员局  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一、本表由考生报名时填写，并在“本人承诺”栏签字确认，报所在单位审核批准同意，加盖公章，资格复审时提交原件1份。未经单位审核批准同意的，取消选调资格。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二、照片栏粘贴考生近期免冠彩色照片。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三、年月一律按四位年份加两位月份表示，例“200610”即表示2006年10月。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现任职务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”填写实职领导职务名称；无现任领导职务的，不填写。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现任职级”按公务员职务与职级并行政策明确的职级名称填写；现任领导职务兼任职级的，一并填写，未兼任职级的，不填写。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六、“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单位性质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”栏，考生所在单位为行政机关单位的，填“行政机关单位”；所在单位为参照公务员法管理事业单位的，填“参公管理单位”。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七、“现登记类别”栏，考生为公务员登记或参公登记的，请在对应“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”处打钩。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进入渠道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”填写过渡、考试录用、军转安置、调任、公开选拔、聘任或其他。填写“其他”的，请附情况说明。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九、“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是否曾变更登记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”填写考生进入公务员或参公管理单位后，是否曾因调任、调动等原因变更为公务员或参公登记，曾变更登记的填“是”，并填写变更登记时间；未变更登记的填“否”。时间不填。</w:t>
      </w:r>
    </w:p>
    <w:sectPr>
      <w:pgSz w:w="11906" w:h="16838"/>
      <w:pgMar w:top="2098" w:right="1417" w:bottom="2098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1402"/>
    <w:rsid w:val="083043CD"/>
    <w:rsid w:val="0C3952BB"/>
    <w:rsid w:val="0D3E2DAF"/>
    <w:rsid w:val="124029E1"/>
    <w:rsid w:val="16E32267"/>
    <w:rsid w:val="17911B02"/>
    <w:rsid w:val="1C4E11BD"/>
    <w:rsid w:val="24A259E8"/>
    <w:rsid w:val="298C5AB4"/>
    <w:rsid w:val="2EF531DA"/>
    <w:rsid w:val="30E673B5"/>
    <w:rsid w:val="33B32E18"/>
    <w:rsid w:val="33EA3285"/>
    <w:rsid w:val="431D59C0"/>
    <w:rsid w:val="46113781"/>
    <w:rsid w:val="55EB2EF6"/>
    <w:rsid w:val="65786F6F"/>
    <w:rsid w:val="668A4D09"/>
    <w:rsid w:val="66E43949"/>
    <w:rsid w:val="6B9279E7"/>
    <w:rsid w:val="6BC85B20"/>
    <w:rsid w:val="6E4E3573"/>
    <w:rsid w:val="70D120ED"/>
    <w:rsid w:val="73D842DA"/>
    <w:rsid w:val="757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8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2020-06-17T07:30:00Z</dcterms:created>
  <dc:creator>Administrator</dc:creator>
  <cp:lastModifiedBy>Administrator</cp:lastModifiedBy>
  <cp:lastPrinted>2020-06-23T12:17:00Z</cp:lastPrinted>
  <dcterms:modified xsi:type="dcterms:W3CDTF">2020-06-24T05:26:40Z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