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1个岗位取消招聘计划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  <w:sz w:val="32"/>
          <w:szCs w:val="32"/>
        </w:rPr>
      </w:pPr>
    </w:p>
    <w:tbl>
      <w:tblPr>
        <w:tblW w:w="899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839"/>
        <w:gridCol w:w="2058"/>
        <w:gridCol w:w="32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20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2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渠县政府投资非经营性房屋建设项目代建管理办公室</w:t>
            </w:r>
          </w:p>
        </w:tc>
        <w:tc>
          <w:tcPr>
            <w:tcW w:w="20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工程师</w:t>
            </w:r>
          </w:p>
        </w:tc>
        <w:tc>
          <w:tcPr>
            <w:tcW w:w="32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206020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以下12个岗位面试资格复审比例调整为2：1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</w:rPr>
      </w:pPr>
    </w:p>
    <w:tbl>
      <w:tblPr>
        <w:tblW w:w="909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986"/>
        <w:gridCol w:w="1418"/>
        <w:gridCol w:w="1840"/>
        <w:gridCol w:w="19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调整后比例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渠县文峰山文化旅游管理服务中心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206024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渠县林业技术推广站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技术推广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206037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渠县畜牧技术推广站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畜牧技术推广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206044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渠县农民工服务中心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办公室工作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206047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渠县职业中专学校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中职数学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206058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渠县中学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206065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渠县第三中学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206066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渠县中学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206067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渠县第二中学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高中地理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206083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渠县特殊教育学校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特教数学（培智）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206112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渠县涌兴镇中心卫生院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医技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206218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渠县中医院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中西医结合</w:t>
            </w:r>
          </w:p>
        </w:tc>
        <w:tc>
          <w:tcPr>
            <w:tcW w:w="18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206224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2:1</w:t>
            </w:r>
          </w:p>
        </w:tc>
      </w:tr>
    </w:tbl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以下6个岗位减少招聘数额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hanging="360"/>
        <w:jc w:val="both"/>
        <w:rPr>
          <w:color w:val="000000"/>
          <w:sz w:val="32"/>
          <w:szCs w:val="32"/>
        </w:rPr>
      </w:pPr>
    </w:p>
    <w:tbl>
      <w:tblPr>
        <w:tblW w:w="907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411"/>
        <w:gridCol w:w="1989"/>
        <w:gridCol w:w="1417"/>
        <w:gridCol w:w="1130"/>
        <w:gridCol w:w="12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9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4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调整前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调整后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渠县职业中专学校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中职数学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206058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渠县第三小学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206062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渠县中学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206065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渠县土溪镇第一小学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幼儿教师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206117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渠县人民医院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临床科室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206127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渠县人民医院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医技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206213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4100E"/>
    <w:multiLevelType w:val="multilevel"/>
    <w:tmpl w:val="8754100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DC7B97B8"/>
    <w:multiLevelType w:val="multilevel"/>
    <w:tmpl w:val="DC7B97B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FC0B02FE"/>
    <w:multiLevelType w:val="multilevel"/>
    <w:tmpl w:val="FC0B02F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75E05"/>
    <w:rsid w:val="46E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2020-07-31T01:25:00Z</dcterms:created>
  <dc:creator>Administrator.USER-20190122PO</dc:creator>
  <cp:lastModifiedBy>Administrator</cp:lastModifiedBy>
  <dcterms:modified xsi:type="dcterms:W3CDTF">2020-07-31T01:46:52Z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