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C1FAA" w14:textId="77777777" w:rsidR="00885C3F" w:rsidRDefault="00777E1A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kern w:val="0"/>
          <w:sz w:val="32"/>
          <w:szCs w:val="32"/>
        </w:rPr>
        <w:t>1</w:t>
      </w:r>
    </w:p>
    <w:p w14:paraId="54779F5D" w14:textId="77777777" w:rsidR="00885C3F" w:rsidRDefault="00777E1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南充市生态环境局局属事业单位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年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公开考调工作人员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岗位和条件要求一览表</w:t>
      </w:r>
    </w:p>
    <w:tbl>
      <w:tblPr>
        <w:tblW w:w="145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657"/>
        <w:gridCol w:w="1399"/>
        <w:gridCol w:w="850"/>
        <w:gridCol w:w="1845"/>
        <w:gridCol w:w="5388"/>
        <w:gridCol w:w="1700"/>
        <w:gridCol w:w="1024"/>
      </w:tblGrid>
      <w:tr w:rsidR="00885C3F" w14:paraId="4DB808E0" w14:textId="77777777">
        <w:trPr>
          <w:trHeight w:val="6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98E20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E2536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考调单位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65C50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考调</w:t>
            </w:r>
            <w:proofErr w:type="gramEnd"/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03EC8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考调</w:t>
            </w:r>
            <w:proofErr w:type="gramEnd"/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550B4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 xml:space="preserve">             (</w:t>
            </w:r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学位</w:t>
            </w:r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5DF41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专业条件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2C6F6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79911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 w:themeColor="text1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85C3F" w14:paraId="1FE92AA0" w14:textId="77777777">
        <w:trPr>
          <w:trHeight w:val="229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96234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91CCA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南充市高坪</w:t>
            </w:r>
          </w:p>
          <w:p w14:paraId="0D523832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生态环境监测站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27C3B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4A166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0A836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全日制大学本科及以上学历并取得相应学位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1F782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本科：化学、应用化学、环境科学与工程、环境工程、环境科学、环境生态工程、环境设备工程、资源环境科学、水质科学与技术、水利科学与工程、核工程与核技术；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br/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研究生：环境科学、环境工程、环境管理、环境科学与工程、应用化学、分析化学、水环境学、水文学与水资源、生态水利、辐射防护及环境保护、核技术及应用、资源与环境。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11289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1985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</w:p>
          <w:p w14:paraId="38010995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日及以后出生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95D9E" w14:textId="77777777" w:rsidR="00885C3F" w:rsidRDefault="00885C3F">
            <w:pPr>
              <w:widowControl/>
              <w:spacing w:line="26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0"/>
                <w:szCs w:val="20"/>
              </w:rPr>
            </w:pPr>
          </w:p>
        </w:tc>
      </w:tr>
      <w:tr w:rsidR="00885C3F" w14:paraId="4E71C0D2" w14:textId="77777777">
        <w:trPr>
          <w:trHeight w:val="206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506C1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0F0A7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南充市嘉陵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 xml:space="preserve">            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生态环境监测站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D2F01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专业技术岗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10869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C962F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全日制本科及以上学历并取得相应的学位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A7499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本科：化学、应用化学、环境科学与工程、环境工程、环境科学、环境生态工程、环境设备工程、资源环境科学、水质科学与技术、水利科学与工程、核工程与核技术；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br/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研究生：环境科学、环境工程、环境管理、环境科学与工程、应用化学、分析化学、水环境学、水文学与水资源、生态水利、辐射防护及环境保护、核技术及应用、资源与环境。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7DE29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1985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</w:p>
          <w:p w14:paraId="475296CC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日及以后出生</w:t>
            </w: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FEA06" w14:textId="77777777" w:rsidR="00885C3F" w:rsidRDefault="00885C3F">
            <w:pPr>
              <w:widowControl/>
              <w:spacing w:line="26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0"/>
                <w:szCs w:val="20"/>
              </w:rPr>
            </w:pPr>
          </w:p>
        </w:tc>
      </w:tr>
      <w:tr w:rsidR="00885C3F" w14:paraId="5B2FBDCB" w14:textId="77777777">
        <w:trPr>
          <w:trHeight w:val="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F0D8E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7F58C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南充市西充</w:t>
            </w:r>
          </w:p>
          <w:p w14:paraId="2F53EA88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生态环境监测站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921BF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综合管理岗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07B06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C5877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大学本科及以上学历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AAB6B" w14:textId="77777777" w:rsidR="00885C3F" w:rsidRDefault="00777E1A">
            <w:pPr>
              <w:widowControl/>
              <w:spacing w:line="26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本科：汉语言文学、汉语言、应用语言学、秘书学、中国语言与文化；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br/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研究生：中国语言文学。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EE7B7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1985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</w:p>
          <w:p w14:paraId="3B2C01AA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日及以后出生</w:t>
            </w: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8BAB7" w14:textId="77777777" w:rsidR="00885C3F" w:rsidRDefault="00885C3F">
            <w:pPr>
              <w:widowControl/>
              <w:spacing w:line="26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0"/>
                <w:szCs w:val="20"/>
              </w:rPr>
            </w:pPr>
          </w:p>
        </w:tc>
      </w:tr>
      <w:tr w:rsidR="00885C3F" w14:paraId="6E27BB4B" w14:textId="77777777">
        <w:trPr>
          <w:trHeight w:val="10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1013E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981F6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南充市蓬安</w:t>
            </w:r>
          </w:p>
          <w:p w14:paraId="132B9D6D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生态环境监测站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31706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综合管理岗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6EC0A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A1193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全日制大学本科及以上学历并取得相应学位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11B5B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2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2"/>
                <w:lang w:bidi="ar"/>
              </w:rPr>
              <w:t>不限专业。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33BB7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1985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</w:p>
          <w:p w14:paraId="5206A429" w14:textId="77777777" w:rsidR="00885C3F" w:rsidRDefault="00777E1A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方正仿宋简体" w:eastAsia="方正仿宋简体" w:hAnsi="方正仿宋简体" w:cs="方正仿宋简体" w:hint="eastAsia"/>
                <w:b/>
                <w:color w:val="000000" w:themeColor="text1"/>
                <w:kern w:val="0"/>
                <w:sz w:val="20"/>
                <w:szCs w:val="20"/>
                <w:lang w:bidi="ar"/>
              </w:rPr>
              <w:t>日及以后出生</w:t>
            </w: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49A13" w14:textId="77777777" w:rsidR="00885C3F" w:rsidRDefault="00885C3F">
            <w:pPr>
              <w:widowControl/>
              <w:spacing w:line="260" w:lineRule="exact"/>
              <w:jc w:val="center"/>
              <w:rPr>
                <w:rFonts w:ascii="方正仿宋简体" w:eastAsia="方正仿宋简体" w:hAnsi="方正仿宋简体" w:cs="方正仿宋简体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54917C6" w14:textId="77777777" w:rsidR="00885C3F" w:rsidRDefault="00885C3F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</w:p>
    <w:p w14:paraId="6021AD37" w14:textId="77777777" w:rsidR="00885C3F" w:rsidRDefault="00777E1A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kern w:val="0"/>
          <w:sz w:val="32"/>
          <w:szCs w:val="32"/>
        </w:rPr>
        <w:t>2</w:t>
      </w:r>
    </w:p>
    <w:p w14:paraId="06FF1038" w14:textId="77777777" w:rsidR="00885C3F" w:rsidRDefault="00885C3F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</w:p>
    <w:p w14:paraId="021DE3C7" w14:textId="77777777" w:rsidR="00885C3F" w:rsidRDefault="00777E1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南充市生态环境局局属事业单位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年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公开考调单位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基本情况一览表</w:t>
      </w:r>
    </w:p>
    <w:tbl>
      <w:tblPr>
        <w:tblW w:w="13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1334"/>
        <w:gridCol w:w="3699"/>
        <w:gridCol w:w="2200"/>
        <w:gridCol w:w="2460"/>
      </w:tblGrid>
      <w:tr w:rsidR="00885C3F" w14:paraId="7356F1A9" w14:textId="77777777">
        <w:trPr>
          <w:trHeight w:val="111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7FBF2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944A9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3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BFEC1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91984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4A9E8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黑体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黑体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主要职能</w:t>
            </w:r>
          </w:p>
        </w:tc>
      </w:tr>
      <w:tr w:rsidR="00885C3F" w14:paraId="75B479A7" w14:textId="77777777">
        <w:trPr>
          <w:trHeight w:val="111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1CC10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南充市高坪生态环境监测站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E82C4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公益一类事业单位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B63D6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南充市高</w:t>
            </w:r>
            <w:proofErr w:type="gramStart"/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坪区鹤鸣</w:t>
            </w:r>
            <w:proofErr w:type="gramEnd"/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东路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95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1B8ED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0817-3332218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007B5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负责辖区范围内的执法监测、监督性监测和突发环境事件应急监测等工作。</w:t>
            </w:r>
          </w:p>
        </w:tc>
      </w:tr>
      <w:tr w:rsidR="00885C3F" w14:paraId="2751E48A" w14:textId="77777777">
        <w:trPr>
          <w:trHeight w:val="111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BDFC6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南充市嘉陵生态环境监测站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47C2F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公益一类事业单位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CD4F7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南充市嘉陵区滨江南路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2E2EB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0817-3638888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82D62" w14:textId="77777777" w:rsidR="00885C3F" w:rsidRDefault="00885C3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85C3F" w14:paraId="31C7F99B" w14:textId="77777777">
        <w:trPr>
          <w:trHeight w:val="111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9571B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南充市西充生态环境监测站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F5989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公益一类事业单位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AB57C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西充县星光路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160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1324A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0817-4222223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2E4FF" w14:textId="77777777" w:rsidR="00885C3F" w:rsidRDefault="00885C3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85C3F" w14:paraId="3A9F66A0" w14:textId="77777777">
        <w:trPr>
          <w:trHeight w:val="114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F8998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南充市蓬安生态环境监测站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E87B3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公益一类事业单位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8C50F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南充市蓬安县抚琴大道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151</w:t>
            </w: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C7A8F" w14:textId="77777777" w:rsidR="00885C3F" w:rsidRDefault="00777E1A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  <w:t>0817-8622679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69CEF" w14:textId="77777777" w:rsidR="00885C3F" w:rsidRDefault="00885C3F">
            <w:pPr>
              <w:widowControl/>
              <w:spacing w:line="32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030CDE3" w14:textId="77777777" w:rsidR="00885C3F" w:rsidRDefault="00885C3F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</w:p>
    <w:p w14:paraId="3B573510" w14:textId="77777777" w:rsidR="00885C3F" w:rsidRDefault="00885C3F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</w:p>
    <w:p w14:paraId="1B9B781D" w14:textId="77777777" w:rsidR="00885C3F" w:rsidRDefault="00885C3F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  <w:sectPr w:rsidR="00885C3F">
          <w:footerReference w:type="even" r:id="rId8"/>
          <w:footerReference w:type="default" r:id="rId9"/>
          <w:pgSz w:w="16838" w:h="11906" w:orient="landscape"/>
          <w:pgMar w:top="1531" w:right="1440" w:bottom="1474" w:left="1440" w:header="851" w:footer="992" w:gutter="0"/>
          <w:pgNumType w:fmt="numberInDash"/>
          <w:cols w:space="0"/>
          <w:docGrid w:type="linesAndChars" w:linePitch="634" w:charSpace="-1578"/>
        </w:sectPr>
      </w:pPr>
    </w:p>
    <w:p w14:paraId="365BA715" w14:textId="77777777" w:rsidR="00885C3F" w:rsidRDefault="00777E1A">
      <w:pPr>
        <w:spacing w:line="560" w:lineRule="exact"/>
        <w:jc w:val="left"/>
        <w:rPr>
          <w:rFonts w:ascii="方正黑体简体" w:eastAsia="方正黑体简体" w:hAnsi="方正黑体简体" w:cs="方正黑体简体"/>
          <w:b/>
          <w:bCs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方正黑体简体" w:eastAsia="方正黑体简体" w:hAnsi="方正黑体简体" w:cs="方正黑体简体" w:hint="eastAsia"/>
          <w:b/>
          <w:bCs/>
          <w:color w:val="000000" w:themeColor="text1"/>
          <w:kern w:val="0"/>
          <w:sz w:val="32"/>
          <w:szCs w:val="32"/>
        </w:rPr>
        <w:t>3</w:t>
      </w:r>
    </w:p>
    <w:p w14:paraId="7525B375" w14:textId="77777777" w:rsidR="00885C3F" w:rsidRDefault="00777E1A">
      <w:pPr>
        <w:spacing w:afterLines="25" w:after="158" w:line="0" w:lineRule="atLeast"/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pacing w:val="-1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pacing w:val="-10"/>
          <w:sz w:val="36"/>
          <w:szCs w:val="36"/>
        </w:rPr>
        <w:t>南充市生态环境局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pacing w:val="-10"/>
          <w:sz w:val="36"/>
          <w:szCs w:val="36"/>
        </w:rPr>
        <w:t>公开考调工作人员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pacing w:val="-10"/>
          <w:sz w:val="36"/>
          <w:szCs w:val="36"/>
        </w:rPr>
        <w:t>报考信息表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4"/>
        <w:gridCol w:w="341"/>
        <w:gridCol w:w="616"/>
        <w:gridCol w:w="506"/>
        <w:gridCol w:w="415"/>
        <w:gridCol w:w="859"/>
        <w:gridCol w:w="48"/>
        <w:gridCol w:w="962"/>
        <w:gridCol w:w="83"/>
        <w:gridCol w:w="221"/>
        <w:gridCol w:w="33"/>
        <w:gridCol w:w="922"/>
        <w:gridCol w:w="158"/>
        <w:gridCol w:w="202"/>
        <w:gridCol w:w="780"/>
        <w:gridCol w:w="535"/>
        <w:gridCol w:w="1315"/>
        <w:gridCol w:w="11"/>
      </w:tblGrid>
      <w:tr w:rsidR="00885C3F" w14:paraId="2C129A3C" w14:textId="77777777">
        <w:trPr>
          <w:gridAfter w:val="1"/>
          <w:wAfter w:w="11" w:type="dxa"/>
          <w:trHeight w:val="532"/>
          <w:jc w:val="center"/>
        </w:trPr>
        <w:tc>
          <w:tcPr>
            <w:tcW w:w="1224" w:type="dxa"/>
            <w:gridSpan w:val="3"/>
            <w:vAlign w:val="center"/>
          </w:tcPr>
          <w:p w14:paraId="42627FBF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122" w:type="dxa"/>
            <w:gridSpan w:val="2"/>
            <w:vAlign w:val="center"/>
          </w:tcPr>
          <w:p w14:paraId="57CBA01F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9CAA805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1010" w:type="dxa"/>
            <w:gridSpan w:val="2"/>
            <w:vAlign w:val="center"/>
          </w:tcPr>
          <w:p w14:paraId="2E9C8ABB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59" w:type="dxa"/>
            <w:gridSpan w:val="4"/>
            <w:vAlign w:val="center"/>
          </w:tcPr>
          <w:p w14:paraId="4682E347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140" w:type="dxa"/>
            <w:gridSpan w:val="3"/>
            <w:vAlign w:val="center"/>
          </w:tcPr>
          <w:p w14:paraId="2655EF3D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14:paraId="49C7C5D6" w14:textId="77777777" w:rsidR="00885C3F" w:rsidRDefault="00777E1A">
            <w:pPr>
              <w:spacing w:line="0" w:lineRule="atLeast"/>
              <w:ind w:right="-14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照</w:t>
            </w:r>
          </w:p>
          <w:p w14:paraId="0FFD71F2" w14:textId="77777777" w:rsidR="00885C3F" w:rsidRDefault="00885C3F">
            <w:pPr>
              <w:spacing w:line="0" w:lineRule="atLeast"/>
              <w:ind w:right="-14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0909042B" w14:textId="77777777" w:rsidR="00885C3F" w:rsidRDefault="00885C3F">
            <w:pPr>
              <w:spacing w:line="0" w:lineRule="atLeast"/>
              <w:ind w:right="-14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39F1A263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片</w:t>
            </w:r>
          </w:p>
          <w:p w14:paraId="05EF95B9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534F80F2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885C3F" w14:paraId="18E5A24F" w14:textId="77777777">
        <w:trPr>
          <w:gridAfter w:val="1"/>
          <w:wAfter w:w="11" w:type="dxa"/>
          <w:trHeight w:val="610"/>
          <w:jc w:val="center"/>
        </w:trPr>
        <w:tc>
          <w:tcPr>
            <w:tcW w:w="1224" w:type="dxa"/>
            <w:gridSpan w:val="3"/>
            <w:vAlign w:val="center"/>
          </w:tcPr>
          <w:p w14:paraId="60B3ACDD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族</w:t>
            </w:r>
          </w:p>
        </w:tc>
        <w:tc>
          <w:tcPr>
            <w:tcW w:w="1122" w:type="dxa"/>
            <w:gridSpan w:val="2"/>
            <w:vAlign w:val="center"/>
          </w:tcPr>
          <w:p w14:paraId="67FB758C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4D95ED7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籍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贯</w:t>
            </w:r>
          </w:p>
        </w:tc>
        <w:tc>
          <w:tcPr>
            <w:tcW w:w="1010" w:type="dxa"/>
            <w:gridSpan w:val="2"/>
            <w:vAlign w:val="center"/>
          </w:tcPr>
          <w:p w14:paraId="121835ED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59" w:type="dxa"/>
            <w:gridSpan w:val="4"/>
            <w:vAlign w:val="center"/>
          </w:tcPr>
          <w:p w14:paraId="45D97414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出生地</w:t>
            </w:r>
          </w:p>
        </w:tc>
        <w:tc>
          <w:tcPr>
            <w:tcW w:w="1140" w:type="dxa"/>
            <w:gridSpan w:val="3"/>
            <w:vAlign w:val="center"/>
          </w:tcPr>
          <w:p w14:paraId="4246F8D5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37C4EDDA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885C3F" w14:paraId="6C8B4BA1" w14:textId="77777777">
        <w:trPr>
          <w:gridAfter w:val="1"/>
          <w:wAfter w:w="11" w:type="dxa"/>
          <w:trHeight w:val="618"/>
          <w:jc w:val="center"/>
        </w:trPr>
        <w:tc>
          <w:tcPr>
            <w:tcW w:w="1224" w:type="dxa"/>
            <w:gridSpan w:val="3"/>
            <w:vAlign w:val="center"/>
          </w:tcPr>
          <w:p w14:paraId="3C906992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政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治</w:t>
            </w:r>
          </w:p>
          <w:p w14:paraId="0B2EDAB6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面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貌</w:t>
            </w:r>
          </w:p>
        </w:tc>
        <w:tc>
          <w:tcPr>
            <w:tcW w:w="1122" w:type="dxa"/>
            <w:gridSpan w:val="2"/>
            <w:vAlign w:val="center"/>
          </w:tcPr>
          <w:p w14:paraId="1F893556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DCFE713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pacing w:val="-1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14"/>
                <w:sz w:val="24"/>
              </w:rPr>
              <w:t>身份证号码</w:t>
            </w:r>
          </w:p>
        </w:tc>
        <w:tc>
          <w:tcPr>
            <w:tcW w:w="3409" w:type="dxa"/>
            <w:gridSpan w:val="9"/>
            <w:vAlign w:val="center"/>
          </w:tcPr>
          <w:p w14:paraId="5BE0C501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58F29001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885C3F" w14:paraId="12C7DC46" w14:textId="77777777">
        <w:trPr>
          <w:gridAfter w:val="1"/>
          <w:wAfter w:w="11" w:type="dxa"/>
          <w:trHeight w:val="612"/>
          <w:jc w:val="center"/>
        </w:trPr>
        <w:tc>
          <w:tcPr>
            <w:tcW w:w="1224" w:type="dxa"/>
            <w:gridSpan w:val="3"/>
            <w:vAlign w:val="center"/>
          </w:tcPr>
          <w:p w14:paraId="36E15474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参工</w:t>
            </w:r>
          </w:p>
          <w:p w14:paraId="7D71AE71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1122" w:type="dxa"/>
            <w:gridSpan w:val="2"/>
            <w:vAlign w:val="center"/>
          </w:tcPr>
          <w:p w14:paraId="0D3E301F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5C8CD89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pacing w:val="-14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14"/>
                <w:sz w:val="24"/>
              </w:rPr>
              <w:t>现工作单位</w:t>
            </w:r>
          </w:p>
        </w:tc>
        <w:tc>
          <w:tcPr>
            <w:tcW w:w="3409" w:type="dxa"/>
            <w:gridSpan w:val="9"/>
            <w:vAlign w:val="center"/>
          </w:tcPr>
          <w:p w14:paraId="2381C40F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444B2B45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885C3F" w14:paraId="68A861F8" w14:textId="77777777">
        <w:trPr>
          <w:gridAfter w:val="1"/>
          <w:wAfter w:w="11" w:type="dxa"/>
          <w:trHeight w:val="464"/>
          <w:jc w:val="center"/>
        </w:trPr>
        <w:tc>
          <w:tcPr>
            <w:tcW w:w="1224" w:type="dxa"/>
            <w:gridSpan w:val="3"/>
            <w:vAlign w:val="center"/>
          </w:tcPr>
          <w:p w14:paraId="185A139E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毕业院校</w:t>
            </w:r>
          </w:p>
          <w:p w14:paraId="52AF51FD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系及专业</w:t>
            </w:r>
          </w:p>
        </w:tc>
        <w:tc>
          <w:tcPr>
            <w:tcW w:w="2396" w:type="dxa"/>
            <w:gridSpan w:val="4"/>
            <w:vAlign w:val="center"/>
          </w:tcPr>
          <w:p w14:paraId="2AE93C97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pacing w:val="-20"/>
                <w:sz w:val="24"/>
              </w:rPr>
            </w:pPr>
          </w:p>
        </w:tc>
        <w:tc>
          <w:tcPr>
            <w:tcW w:w="1314" w:type="dxa"/>
            <w:gridSpan w:val="4"/>
            <w:vAlign w:val="center"/>
          </w:tcPr>
          <w:p w14:paraId="50C632FD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315" w:type="dxa"/>
            <w:gridSpan w:val="4"/>
            <w:vAlign w:val="center"/>
          </w:tcPr>
          <w:p w14:paraId="5E9EEE59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122AAF64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1315" w:type="dxa"/>
            <w:vAlign w:val="center"/>
          </w:tcPr>
          <w:p w14:paraId="0A9747C1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885C3F" w14:paraId="20D5558B" w14:textId="77777777">
        <w:trPr>
          <w:gridAfter w:val="1"/>
          <w:wAfter w:w="11" w:type="dxa"/>
          <w:trHeight w:val="684"/>
          <w:jc w:val="center"/>
        </w:trPr>
        <w:tc>
          <w:tcPr>
            <w:tcW w:w="1224" w:type="dxa"/>
            <w:gridSpan w:val="3"/>
            <w:vAlign w:val="center"/>
          </w:tcPr>
          <w:p w14:paraId="1EC36367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住址及</w:t>
            </w:r>
          </w:p>
          <w:p w14:paraId="48C92702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7655" w:type="dxa"/>
            <w:gridSpan w:val="15"/>
            <w:vAlign w:val="center"/>
          </w:tcPr>
          <w:p w14:paraId="67EA413B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885C3F" w14:paraId="457B5C10" w14:textId="77777777">
        <w:trPr>
          <w:gridAfter w:val="1"/>
          <w:wAfter w:w="11" w:type="dxa"/>
          <w:trHeight w:val="608"/>
          <w:jc w:val="center"/>
        </w:trPr>
        <w:tc>
          <w:tcPr>
            <w:tcW w:w="1224" w:type="dxa"/>
            <w:gridSpan w:val="3"/>
            <w:vAlign w:val="center"/>
          </w:tcPr>
          <w:p w14:paraId="333F788F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pacing w:val="-20"/>
                <w:sz w:val="24"/>
              </w:rPr>
              <w:t>报考单位</w:t>
            </w:r>
          </w:p>
        </w:tc>
        <w:tc>
          <w:tcPr>
            <w:tcW w:w="3743" w:type="dxa"/>
            <w:gridSpan w:val="9"/>
            <w:vAlign w:val="center"/>
          </w:tcPr>
          <w:p w14:paraId="2500CF3B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B1AD6A3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报考</w:t>
            </w:r>
          </w:p>
          <w:p w14:paraId="3FA8FAA4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岗位</w:t>
            </w:r>
          </w:p>
        </w:tc>
        <w:tc>
          <w:tcPr>
            <w:tcW w:w="2832" w:type="dxa"/>
            <w:gridSpan w:val="4"/>
            <w:vAlign w:val="center"/>
          </w:tcPr>
          <w:p w14:paraId="50A42DBC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885C3F" w14:paraId="3B4E6639" w14:textId="77777777">
        <w:trPr>
          <w:gridAfter w:val="1"/>
          <w:wAfter w:w="11" w:type="dxa"/>
          <w:trHeight w:val="7576"/>
          <w:jc w:val="center"/>
        </w:trPr>
        <w:tc>
          <w:tcPr>
            <w:tcW w:w="859" w:type="dxa"/>
            <w:vAlign w:val="center"/>
          </w:tcPr>
          <w:p w14:paraId="2887B8B1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lastRenderedPageBreak/>
              <w:t>简</w:t>
            </w:r>
          </w:p>
          <w:p w14:paraId="79C520D5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1A8996F9" w14:textId="77777777" w:rsidR="00885C3F" w:rsidRDefault="00885C3F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14:paraId="2B719138" w14:textId="77777777" w:rsidR="00885C3F" w:rsidRDefault="00777E1A">
            <w:pPr>
              <w:spacing w:line="0" w:lineRule="atLeas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8020" w:type="dxa"/>
            <w:gridSpan w:val="17"/>
          </w:tcPr>
          <w:p w14:paraId="3EDCE51D" w14:textId="77777777" w:rsidR="00885C3F" w:rsidRDefault="00885C3F">
            <w:pPr>
              <w:spacing w:line="0" w:lineRule="atLeas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885C3F" w14:paraId="0D2D427E" w14:textId="77777777">
        <w:trPr>
          <w:cantSplit/>
          <w:trHeight w:val="4160"/>
          <w:jc w:val="center"/>
        </w:trPr>
        <w:tc>
          <w:tcPr>
            <w:tcW w:w="883" w:type="dxa"/>
            <w:gridSpan w:val="2"/>
            <w:tcBorders>
              <w:bottom w:val="single" w:sz="4" w:space="0" w:color="auto"/>
            </w:tcBorders>
            <w:vAlign w:val="center"/>
          </w:tcPr>
          <w:p w14:paraId="49B466A2" w14:textId="77777777" w:rsidR="00885C3F" w:rsidRDefault="00777E1A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奖</w:t>
            </w:r>
          </w:p>
          <w:p w14:paraId="28D22B19" w14:textId="77777777" w:rsidR="00885C3F" w:rsidRDefault="00777E1A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  <w:proofErr w:type="gramStart"/>
            <w:r>
              <w:rPr>
                <w:rFonts w:eastAsia="方正书宋简体" w:hAnsi="宋体"/>
                <w:color w:val="000000" w:themeColor="text1"/>
                <w:sz w:val="24"/>
              </w:rPr>
              <w:t>惩</w:t>
            </w:r>
            <w:proofErr w:type="gramEnd"/>
          </w:p>
          <w:p w14:paraId="21CC142F" w14:textId="77777777" w:rsidR="00885C3F" w:rsidRDefault="00777E1A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情</w:t>
            </w:r>
          </w:p>
          <w:p w14:paraId="2D2F0819" w14:textId="77777777" w:rsidR="00885C3F" w:rsidRDefault="00777E1A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  <w:proofErr w:type="gramStart"/>
            <w:r>
              <w:rPr>
                <w:rFonts w:eastAsia="方正书宋简体" w:hAnsi="宋体"/>
                <w:color w:val="000000" w:themeColor="text1"/>
                <w:sz w:val="24"/>
              </w:rPr>
              <w:t>况</w:t>
            </w:r>
            <w:proofErr w:type="gramEnd"/>
          </w:p>
        </w:tc>
        <w:tc>
          <w:tcPr>
            <w:tcW w:w="8007" w:type="dxa"/>
            <w:gridSpan w:val="17"/>
            <w:tcBorders>
              <w:bottom w:val="single" w:sz="4" w:space="0" w:color="auto"/>
            </w:tcBorders>
            <w:vAlign w:val="center"/>
          </w:tcPr>
          <w:p w14:paraId="00566354" w14:textId="77777777" w:rsidR="00885C3F" w:rsidRDefault="00885C3F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885C3F" w14:paraId="7E78DAE2" w14:textId="77777777">
        <w:trPr>
          <w:cantSplit/>
          <w:trHeight w:val="498"/>
          <w:jc w:val="center"/>
        </w:trPr>
        <w:tc>
          <w:tcPr>
            <w:tcW w:w="1224" w:type="dxa"/>
            <w:gridSpan w:val="3"/>
            <w:vMerge w:val="restart"/>
            <w:vAlign w:val="center"/>
          </w:tcPr>
          <w:p w14:paraId="1C5C9F5D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主</w:t>
            </w:r>
          </w:p>
          <w:p w14:paraId="285A6E7F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要</w:t>
            </w:r>
          </w:p>
          <w:p w14:paraId="304DBFD0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家</w:t>
            </w:r>
          </w:p>
          <w:p w14:paraId="31C45D33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庭</w:t>
            </w:r>
          </w:p>
          <w:p w14:paraId="55384C6C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lastRenderedPageBreak/>
              <w:t>成</w:t>
            </w:r>
          </w:p>
          <w:p w14:paraId="6BD8BA17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员</w:t>
            </w:r>
          </w:p>
          <w:p w14:paraId="7467E742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及</w:t>
            </w:r>
          </w:p>
          <w:p w14:paraId="511FC630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社</w:t>
            </w:r>
          </w:p>
          <w:p w14:paraId="4B02F8FA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会</w:t>
            </w:r>
          </w:p>
          <w:p w14:paraId="4C166AFB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关</w:t>
            </w:r>
          </w:p>
          <w:p w14:paraId="1313090F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系</w:t>
            </w:r>
          </w:p>
        </w:tc>
        <w:tc>
          <w:tcPr>
            <w:tcW w:w="616" w:type="dxa"/>
            <w:vAlign w:val="center"/>
          </w:tcPr>
          <w:p w14:paraId="5C4F512D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lastRenderedPageBreak/>
              <w:t>称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谓</w:t>
            </w:r>
          </w:p>
        </w:tc>
        <w:tc>
          <w:tcPr>
            <w:tcW w:w="921" w:type="dxa"/>
            <w:gridSpan w:val="2"/>
            <w:vAlign w:val="center"/>
          </w:tcPr>
          <w:p w14:paraId="69EA052F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姓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名</w:t>
            </w:r>
          </w:p>
        </w:tc>
        <w:tc>
          <w:tcPr>
            <w:tcW w:w="907" w:type="dxa"/>
            <w:gridSpan w:val="2"/>
            <w:vAlign w:val="center"/>
          </w:tcPr>
          <w:p w14:paraId="51D5D41C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年龄</w:t>
            </w:r>
          </w:p>
        </w:tc>
        <w:tc>
          <w:tcPr>
            <w:tcW w:w="1045" w:type="dxa"/>
            <w:gridSpan w:val="2"/>
            <w:vAlign w:val="center"/>
          </w:tcPr>
          <w:p w14:paraId="13370F90" w14:textId="77777777" w:rsidR="00885C3F" w:rsidRDefault="00777E1A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政治面貌</w:t>
            </w:r>
          </w:p>
        </w:tc>
        <w:tc>
          <w:tcPr>
            <w:tcW w:w="4177" w:type="dxa"/>
            <w:gridSpan w:val="9"/>
            <w:vAlign w:val="center"/>
          </w:tcPr>
          <w:p w14:paraId="425CD58A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Ansi="宋体"/>
                <w:color w:val="000000" w:themeColor="text1"/>
                <w:sz w:val="24"/>
              </w:rPr>
              <w:t>工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作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单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位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及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</w:t>
            </w:r>
            <w:r>
              <w:rPr>
                <w:rFonts w:eastAsia="方正书宋简体" w:hAnsi="宋体"/>
                <w:color w:val="000000" w:themeColor="text1"/>
                <w:sz w:val="24"/>
              </w:rPr>
              <w:t>职</w:t>
            </w:r>
            <w:r>
              <w:rPr>
                <w:rFonts w:eastAsia="方正书宋简体"/>
                <w:color w:val="000000" w:themeColor="text1"/>
                <w:sz w:val="24"/>
              </w:rPr>
              <w:t xml:space="preserve"> </w:t>
            </w:r>
            <w:proofErr w:type="gramStart"/>
            <w:r>
              <w:rPr>
                <w:rFonts w:eastAsia="方正书宋简体" w:hAnsi="宋体"/>
                <w:color w:val="000000" w:themeColor="text1"/>
                <w:sz w:val="24"/>
              </w:rPr>
              <w:t>务</w:t>
            </w:r>
            <w:proofErr w:type="gramEnd"/>
          </w:p>
        </w:tc>
      </w:tr>
      <w:tr w:rsidR="00885C3F" w14:paraId="5F2D6057" w14:textId="7777777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</w:tcPr>
          <w:p w14:paraId="7D720270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19D48A16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09C22A2A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78D83B43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1A66676A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4177" w:type="dxa"/>
            <w:gridSpan w:val="9"/>
            <w:vAlign w:val="center"/>
          </w:tcPr>
          <w:p w14:paraId="6599FA8A" w14:textId="77777777" w:rsidR="00885C3F" w:rsidRDefault="00885C3F">
            <w:pPr>
              <w:spacing w:line="0" w:lineRule="atLeast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</w:tr>
      <w:tr w:rsidR="00885C3F" w14:paraId="7E627F08" w14:textId="7777777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</w:tcPr>
          <w:p w14:paraId="6AD5CC22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27052F16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0CEC26DA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5A9B3416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F2A275B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4177" w:type="dxa"/>
            <w:gridSpan w:val="9"/>
            <w:vAlign w:val="center"/>
          </w:tcPr>
          <w:p w14:paraId="5F348F18" w14:textId="77777777" w:rsidR="00885C3F" w:rsidRDefault="00885C3F">
            <w:pPr>
              <w:spacing w:line="0" w:lineRule="atLeast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</w:tr>
      <w:tr w:rsidR="00885C3F" w14:paraId="73C11C90" w14:textId="7777777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</w:tcPr>
          <w:p w14:paraId="23B044A7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tcBorders>
              <w:top w:val="nil"/>
              <w:right w:val="nil"/>
            </w:tcBorders>
            <w:vAlign w:val="center"/>
          </w:tcPr>
          <w:p w14:paraId="3C468021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il"/>
              <w:right w:val="nil"/>
            </w:tcBorders>
            <w:vAlign w:val="center"/>
          </w:tcPr>
          <w:p w14:paraId="77AE3412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right w:val="nil"/>
            </w:tcBorders>
            <w:vAlign w:val="center"/>
          </w:tcPr>
          <w:p w14:paraId="71109EAE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right w:val="nil"/>
            </w:tcBorders>
            <w:vAlign w:val="center"/>
          </w:tcPr>
          <w:p w14:paraId="25A47B10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4177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14:paraId="3211E669" w14:textId="77777777" w:rsidR="00885C3F" w:rsidRDefault="00885C3F">
            <w:pPr>
              <w:spacing w:line="0" w:lineRule="atLeast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</w:tr>
      <w:tr w:rsidR="00885C3F" w14:paraId="14D1E901" w14:textId="7777777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  <w:vAlign w:val="center"/>
          </w:tcPr>
          <w:p w14:paraId="5271B905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tcBorders>
              <w:right w:val="nil"/>
            </w:tcBorders>
            <w:vAlign w:val="center"/>
          </w:tcPr>
          <w:p w14:paraId="6FD3E6A1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21" w:type="dxa"/>
            <w:gridSpan w:val="2"/>
            <w:tcBorders>
              <w:right w:val="nil"/>
            </w:tcBorders>
            <w:vAlign w:val="center"/>
          </w:tcPr>
          <w:p w14:paraId="2F43AB52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907" w:type="dxa"/>
            <w:gridSpan w:val="2"/>
            <w:tcBorders>
              <w:right w:val="nil"/>
            </w:tcBorders>
            <w:vAlign w:val="center"/>
          </w:tcPr>
          <w:p w14:paraId="521033F1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1045" w:type="dxa"/>
            <w:gridSpan w:val="2"/>
            <w:tcBorders>
              <w:right w:val="nil"/>
            </w:tcBorders>
            <w:vAlign w:val="center"/>
          </w:tcPr>
          <w:p w14:paraId="52A58582" w14:textId="77777777" w:rsidR="00885C3F" w:rsidRDefault="00885C3F">
            <w:pPr>
              <w:spacing w:line="0" w:lineRule="atLeast"/>
              <w:jc w:val="center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  <w:tc>
          <w:tcPr>
            <w:tcW w:w="4177" w:type="dxa"/>
            <w:gridSpan w:val="9"/>
            <w:tcBorders>
              <w:right w:val="single" w:sz="4" w:space="0" w:color="auto"/>
            </w:tcBorders>
            <w:vAlign w:val="center"/>
          </w:tcPr>
          <w:p w14:paraId="32FFA7B7" w14:textId="77777777" w:rsidR="00885C3F" w:rsidRDefault="00885C3F">
            <w:pPr>
              <w:spacing w:line="0" w:lineRule="atLeast"/>
              <w:rPr>
                <w:rFonts w:eastAsia="方正书宋简体" w:hAnsi="宋体"/>
                <w:color w:val="000000" w:themeColor="text1"/>
                <w:sz w:val="24"/>
              </w:rPr>
            </w:pPr>
          </w:p>
        </w:tc>
      </w:tr>
      <w:tr w:rsidR="00885C3F" w14:paraId="17D54CAC" w14:textId="7777777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  <w:vAlign w:val="center"/>
          </w:tcPr>
          <w:p w14:paraId="53E496D1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037AA666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134E3BB3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B54EEAF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4455934E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4177" w:type="dxa"/>
            <w:gridSpan w:val="9"/>
            <w:vAlign w:val="center"/>
          </w:tcPr>
          <w:p w14:paraId="2200E81C" w14:textId="77777777" w:rsidR="00885C3F" w:rsidRDefault="00885C3F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885C3F" w14:paraId="6A7DA38E" w14:textId="7777777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  <w:vAlign w:val="center"/>
          </w:tcPr>
          <w:p w14:paraId="6CEB156F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11A230F3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163C83DE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2A9B87DC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BB7BCD8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4177" w:type="dxa"/>
            <w:gridSpan w:val="9"/>
            <w:vAlign w:val="center"/>
          </w:tcPr>
          <w:p w14:paraId="42D46D9B" w14:textId="77777777" w:rsidR="00885C3F" w:rsidRDefault="00885C3F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885C3F" w14:paraId="06787CBD" w14:textId="77777777">
        <w:trPr>
          <w:cantSplit/>
          <w:trHeight w:val="498"/>
          <w:jc w:val="center"/>
        </w:trPr>
        <w:tc>
          <w:tcPr>
            <w:tcW w:w="1224" w:type="dxa"/>
            <w:gridSpan w:val="3"/>
            <w:vMerge/>
            <w:vAlign w:val="center"/>
          </w:tcPr>
          <w:p w14:paraId="70F86D07" w14:textId="77777777" w:rsidR="00885C3F" w:rsidRDefault="00885C3F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057B9BB5" w14:textId="77777777" w:rsidR="00885C3F" w:rsidRDefault="00777E1A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921" w:type="dxa"/>
            <w:gridSpan w:val="2"/>
            <w:vAlign w:val="center"/>
          </w:tcPr>
          <w:p w14:paraId="72113376" w14:textId="77777777" w:rsidR="00885C3F" w:rsidRDefault="00777E1A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  </w:t>
            </w:r>
          </w:p>
        </w:tc>
        <w:tc>
          <w:tcPr>
            <w:tcW w:w="907" w:type="dxa"/>
            <w:gridSpan w:val="2"/>
            <w:vAlign w:val="center"/>
          </w:tcPr>
          <w:p w14:paraId="18F0255D" w14:textId="77777777" w:rsidR="00885C3F" w:rsidRDefault="00777E1A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045" w:type="dxa"/>
            <w:gridSpan w:val="2"/>
            <w:vAlign w:val="center"/>
          </w:tcPr>
          <w:p w14:paraId="4FD61F0D" w14:textId="77777777" w:rsidR="00885C3F" w:rsidRDefault="00777E1A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   </w:t>
            </w:r>
          </w:p>
        </w:tc>
        <w:tc>
          <w:tcPr>
            <w:tcW w:w="4177" w:type="dxa"/>
            <w:gridSpan w:val="9"/>
            <w:vAlign w:val="center"/>
          </w:tcPr>
          <w:p w14:paraId="64720D63" w14:textId="77777777" w:rsidR="00885C3F" w:rsidRDefault="00885C3F">
            <w:pPr>
              <w:spacing w:line="0" w:lineRule="atLeast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885C3F" w14:paraId="4DA39467" w14:textId="77777777">
        <w:trPr>
          <w:trHeight w:val="3275"/>
          <w:jc w:val="center"/>
        </w:trPr>
        <w:tc>
          <w:tcPr>
            <w:tcW w:w="1224" w:type="dxa"/>
            <w:gridSpan w:val="3"/>
            <w:vAlign w:val="center"/>
          </w:tcPr>
          <w:p w14:paraId="5756161B" w14:textId="77777777" w:rsidR="00885C3F" w:rsidRDefault="00777E1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资格</w:t>
            </w:r>
          </w:p>
          <w:p w14:paraId="1C9AF389" w14:textId="77777777" w:rsidR="00885C3F" w:rsidRDefault="00777E1A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审查</w:t>
            </w:r>
          </w:p>
          <w:p w14:paraId="7F7D8D8E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666" w:type="dxa"/>
            <w:gridSpan w:val="16"/>
            <w:vAlign w:val="bottom"/>
          </w:tcPr>
          <w:p w14:paraId="0EAC8909" w14:textId="77777777" w:rsidR="00885C3F" w:rsidRDefault="00885C3F">
            <w:pPr>
              <w:spacing w:afterLines="5" w:after="31" w:line="0" w:lineRule="atLeast"/>
              <w:ind w:firstLineChars="1355" w:firstLine="3148"/>
              <w:rPr>
                <w:rFonts w:ascii="宋体" w:hAnsi="宋体"/>
                <w:color w:val="000000" w:themeColor="text1"/>
                <w:sz w:val="24"/>
              </w:rPr>
            </w:pPr>
          </w:p>
          <w:p w14:paraId="0C11C8E8" w14:textId="77777777" w:rsidR="00885C3F" w:rsidRDefault="00885C3F">
            <w:pPr>
              <w:spacing w:afterLines="5" w:after="31" w:line="0" w:lineRule="atLeast"/>
              <w:ind w:firstLineChars="1355" w:firstLine="3148"/>
              <w:rPr>
                <w:rFonts w:ascii="宋体" w:hAnsi="宋体"/>
                <w:color w:val="000000" w:themeColor="text1"/>
                <w:sz w:val="24"/>
              </w:rPr>
            </w:pPr>
          </w:p>
          <w:p w14:paraId="21552D52" w14:textId="77777777" w:rsidR="00885C3F" w:rsidRDefault="00777E1A">
            <w:pPr>
              <w:spacing w:afterLines="5" w:after="31" w:line="0" w:lineRule="atLeast"/>
              <w:ind w:firstLineChars="2466" w:firstLine="5728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审查人：</w:t>
            </w:r>
          </w:p>
          <w:p w14:paraId="5BB86FBD" w14:textId="77777777" w:rsidR="00885C3F" w:rsidRDefault="00777E1A">
            <w:pPr>
              <w:spacing w:afterLines="10" w:after="63"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eastAsia="方正书宋简体"/>
                <w:color w:val="000000" w:themeColor="text1"/>
                <w:sz w:val="24"/>
              </w:rPr>
              <w:t xml:space="preserve">             </w:t>
            </w: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                               </w:t>
            </w:r>
            <w:r>
              <w:rPr>
                <w:rFonts w:eastAsia="方正书宋简体"/>
                <w:color w:val="000000" w:themeColor="text1"/>
                <w:sz w:val="24"/>
              </w:rPr>
              <w:t>年</w:t>
            </w: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eastAsia="方正书宋简体"/>
                <w:color w:val="000000" w:themeColor="text1"/>
                <w:sz w:val="24"/>
              </w:rPr>
              <w:t>月</w:t>
            </w: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eastAsia="方正书宋简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方正书宋简体"/>
                <w:color w:val="000000" w:themeColor="text1"/>
                <w:sz w:val="24"/>
              </w:rPr>
              <w:t>日</w:t>
            </w:r>
          </w:p>
        </w:tc>
      </w:tr>
      <w:tr w:rsidR="00885C3F" w14:paraId="44A621AC" w14:textId="77777777">
        <w:trPr>
          <w:trHeight w:val="1634"/>
          <w:jc w:val="center"/>
        </w:trPr>
        <w:tc>
          <w:tcPr>
            <w:tcW w:w="1224" w:type="dxa"/>
            <w:gridSpan w:val="3"/>
            <w:vAlign w:val="center"/>
          </w:tcPr>
          <w:p w14:paraId="17811F18" w14:textId="77777777" w:rsidR="00885C3F" w:rsidRDefault="00777E1A">
            <w:pPr>
              <w:spacing w:line="0" w:lineRule="atLeas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7666" w:type="dxa"/>
            <w:gridSpan w:val="16"/>
          </w:tcPr>
          <w:p w14:paraId="4F928FDE" w14:textId="77777777" w:rsidR="00885C3F" w:rsidRDefault="00885C3F">
            <w:pPr>
              <w:spacing w:line="0" w:lineRule="atLeast"/>
              <w:ind w:firstLineChars="600" w:firstLine="1394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</w:tr>
    </w:tbl>
    <w:p w14:paraId="34669E26" w14:textId="77777777" w:rsidR="00885C3F" w:rsidRDefault="00885C3F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  <w:sectPr w:rsidR="00885C3F">
          <w:pgSz w:w="11906" w:h="16838"/>
          <w:pgMar w:top="1440" w:right="1474" w:bottom="1440" w:left="1531" w:header="851" w:footer="992" w:gutter="0"/>
          <w:pgNumType w:fmt="numberInDash"/>
          <w:cols w:space="0"/>
          <w:docGrid w:type="linesAndChars" w:linePitch="634" w:charSpace="-1578"/>
        </w:sectPr>
      </w:pPr>
    </w:p>
    <w:p w14:paraId="5FCDE966" w14:textId="77777777" w:rsidR="00885C3F" w:rsidRDefault="00777E1A">
      <w:pPr>
        <w:spacing w:line="560" w:lineRule="exact"/>
        <w:rPr>
          <w:rFonts w:ascii="方正黑体简体" w:eastAsia="方正黑体简体" w:hAnsi="方正小标宋简体" w:cs="方正小标宋简体"/>
          <w:b/>
          <w:bCs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方正小标宋简体" w:cs="方正小标宋简体" w:hint="eastAsia"/>
          <w:b/>
          <w:bCs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方正黑体简体" w:eastAsia="方正黑体简体" w:hAnsi="方正小标宋简体" w:cs="方正小标宋简体" w:hint="eastAsia"/>
          <w:b/>
          <w:bCs/>
          <w:color w:val="000000" w:themeColor="text1"/>
          <w:kern w:val="0"/>
          <w:sz w:val="32"/>
          <w:szCs w:val="32"/>
        </w:rPr>
        <w:t>4</w:t>
      </w:r>
    </w:p>
    <w:p w14:paraId="797FE6D6" w14:textId="77777777" w:rsidR="00885C3F" w:rsidRDefault="00885C3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</w:p>
    <w:p w14:paraId="3AC79874" w14:textId="77777777" w:rsidR="00885C3F" w:rsidRDefault="00777E1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个人承诺书</w:t>
      </w:r>
    </w:p>
    <w:p w14:paraId="16306599" w14:textId="77777777" w:rsidR="00885C3F" w:rsidRDefault="00885C3F">
      <w:pPr>
        <w:spacing w:line="560" w:lineRule="exact"/>
        <w:jc w:val="center"/>
        <w:rPr>
          <w:rFonts w:ascii="方正仿宋简体" w:eastAsia="方正仿宋简体" w:hAnsi="方正小标宋简体" w:cs="方正小标宋简体"/>
          <w:b/>
          <w:bCs/>
          <w:color w:val="000000" w:themeColor="text1"/>
          <w:kern w:val="0"/>
          <w:sz w:val="32"/>
          <w:szCs w:val="32"/>
        </w:rPr>
      </w:pPr>
    </w:p>
    <w:p w14:paraId="59B64EAF" w14:textId="77777777" w:rsidR="00885C3F" w:rsidRDefault="00777E1A">
      <w:pPr>
        <w:spacing w:line="560" w:lineRule="exact"/>
        <w:ind w:firstLine="720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本人</w:t>
      </w: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XXX</w:t>
      </w: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（性别、身份证号码），现工作单位及职务（岗位）。本人自愿参加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南充市生态环境局局属事业单位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2020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年公开考调</w:t>
      </w: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。如果考调调入，本人郑重承诺：愿放弃已取得的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岗位级别</w:t>
      </w: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，按《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南充市生态环境局</w:t>
      </w: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局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属事业单位</w:t>
      </w: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2020</w:t>
      </w: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年公开考调工作人员的公告》中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考调单位实际情况重新确认岗位级别。</w:t>
      </w:r>
    </w:p>
    <w:p w14:paraId="41F580F1" w14:textId="77777777" w:rsidR="00885C3F" w:rsidRDefault="00777E1A">
      <w:pPr>
        <w:spacing w:line="560" w:lineRule="exact"/>
        <w:ind w:firstLineChars="199" w:firstLine="621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t>特此承诺。</w:t>
      </w:r>
    </w:p>
    <w:p w14:paraId="02607093" w14:textId="77777777" w:rsidR="00885C3F" w:rsidRDefault="00885C3F">
      <w:pPr>
        <w:spacing w:line="560" w:lineRule="exact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</w:p>
    <w:p w14:paraId="48CB74C5" w14:textId="77777777" w:rsidR="00885C3F" w:rsidRDefault="00885C3F">
      <w:pPr>
        <w:spacing w:line="560" w:lineRule="exact"/>
        <w:ind w:firstLineChars="199" w:firstLine="621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</w:p>
    <w:p w14:paraId="404B7A57" w14:textId="77777777" w:rsidR="00885C3F" w:rsidRDefault="00777E1A">
      <w:pPr>
        <w:spacing w:line="560" w:lineRule="exact"/>
        <w:ind w:firstLineChars="199" w:firstLine="621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承诺人：</w:t>
      </w:r>
    </w:p>
    <w:p w14:paraId="2AA1451B" w14:textId="77777777" w:rsidR="00885C3F" w:rsidRDefault="00777E1A">
      <w:pPr>
        <w:spacing w:line="560" w:lineRule="exact"/>
        <w:ind w:firstLineChars="199" w:firstLine="621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                              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    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 xml:space="preserve">     </w:t>
      </w:r>
      <w:r>
        <w:rPr>
          <w:rFonts w:ascii="Times New Roman" w:eastAsia="方正仿宋简体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日</w:t>
      </w:r>
    </w:p>
    <w:p w14:paraId="07E4ED0F" w14:textId="77777777" w:rsidR="00885C3F" w:rsidRDefault="00777E1A">
      <w:pPr>
        <w:widowControl/>
        <w:jc w:val="left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  <w:br w:type="page"/>
      </w:r>
    </w:p>
    <w:p w14:paraId="74672087" w14:textId="77777777" w:rsidR="00885C3F" w:rsidRDefault="00777E1A">
      <w:pPr>
        <w:spacing w:line="560" w:lineRule="exact"/>
        <w:rPr>
          <w:rFonts w:ascii="方正黑体简体" w:eastAsia="方正黑体简体" w:hAnsi="方正小标宋简体" w:cs="方正小标宋简体"/>
          <w:b/>
          <w:bCs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方正小标宋简体" w:cs="方正小标宋简体" w:hint="eastAsia"/>
          <w:b/>
          <w:bCs/>
          <w:color w:val="000000" w:themeColor="text1"/>
          <w:kern w:val="0"/>
          <w:sz w:val="32"/>
          <w:szCs w:val="32"/>
        </w:rPr>
        <w:lastRenderedPageBreak/>
        <w:t>附件</w:t>
      </w:r>
      <w:r>
        <w:rPr>
          <w:rFonts w:ascii="方正黑体简体" w:eastAsia="方正黑体简体" w:hAnsi="方正小标宋简体" w:cs="方正小标宋简体" w:hint="eastAsia"/>
          <w:b/>
          <w:bCs/>
          <w:color w:val="000000" w:themeColor="text1"/>
          <w:kern w:val="0"/>
          <w:sz w:val="32"/>
          <w:szCs w:val="32"/>
        </w:rPr>
        <w:t xml:space="preserve">5 </w:t>
      </w:r>
    </w:p>
    <w:p w14:paraId="3357D135" w14:textId="77777777" w:rsidR="00885C3F" w:rsidRDefault="00777E1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年南充市生态环境局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公开考调工作人员</w:t>
      </w:r>
      <w:proofErr w:type="gramEnd"/>
    </w:p>
    <w:p w14:paraId="4B01A2F6" w14:textId="77777777" w:rsidR="00885C3F" w:rsidRDefault="00777E1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笔试期间考生疫情防控事项</w:t>
      </w:r>
    </w:p>
    <w:p w14:paraId="18D5A6DD" w14:textId="77777777" w:rsidR="00885C3F" w:rsidRDefault="00885C3F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</w:p>
    <w:p w14:paraId="576F2A8D" w14:textId="77777777" w:rsidR="00885C3F" w:rsidRDefault="00777E1A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一、请广大考生务必做好自我健康管理，</w:t>
      </w:r>
      <w:proofErr w:type="gramStart"/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通过微信小</w:t>
      </w:r>
      <w:proofErr w:type="gramEnd"/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程序“国家政务服务平台”或“天府健康通”申领本人防疫健康码，并持续关注健康码状态。</w:t>
      </w:r>
    </w:p>
    <w:p w14:paraId="5EC03AE3" w14:textId="77777777" w:rsidR="00885C3F" w:rsidRDefault="00777E1A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二、考生赴考时如乘坐公共交通工具，需要全程佩戴口罩，可佩戴一次性手套，并做好手部卫生，同时注意社交距离。</w:t>
      </w:r>
    </w:p>
    <w:p w14:paraId="0FA0043D" w14:textId="77777777" w:rsidR="00885C3F" w:rsidRDefault="00777E1A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三、考试前，考生应至少提前</w:t>
      </w:r>
      <w:r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  <w:t>1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小时到达笔试考点。考生排队进入考点时，应当主动出示本人防疫健康码信息（绿码），并按要求主动接受体温测量。经现场测量体温正常（＜</w:t>
      </w:r>
      <w:r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  <w:t>37.3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℃）且无咳嗽等呼吸道异常症状者方可进入考点；经现场确认有体温异常或呼吸道异常症状者，不再参加此次考试，应配合到定点收治医院发热门诊就诊。</w:t>
      </w:r>
    </w:p>
    <w:p w14:paraId="08CF4F9C" w14:textId="77777777" w:rsidR="00885C3F" w:rsidRDefault="00777E1A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四、为避免影响考试，来自国内疫情中高风险地区的考生以及与新冠病毒肺炎确诊、疑似病例或无症状感染者有密切接触史的考生，应按照疫情防控有关规定，自觉接受隔离观察、健康管理和核酸检测，并于笔试当天提供</w:t>
      </w:r>
      <w:r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  <w:t>7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天内（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12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月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12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日及以后日期）新冠病毒咽拭子核酸检测阴性证明。</w:t>
      </w:r>
    </w:p>
    <w:p w14:paraId="142DD709" w14:textId="77777777" w:rsidR="00885C3F" w:rsidRDefault="00777E1A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五、考生如因有相关旅居史、密切接触史等</w:t>
      </w:r>
      <w:proofErr w:type="gramStart"/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流行病学史被集中</w:t>
      </w:r>
      <w:proofErr w:type="gramEnd"/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隔离，笔试当天无法到达考点的，视为主动放弃笔试资格。仍处于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lastRenderedPageBreak/>
        <w:t>新</w:t>
      </w: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冠肺炎治疗期或出院观察期，以及其他个人原因无法参加笔试的考生，视为主动放弃笔试资格。</w:t>
      </w:r>
    </w:p>
    <w:p w14:paraId="3D9F330F" w14:textId="77777777" w:rsidR="00885C3F" w:rsidRDefault="00777E1A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六、请考生注意个人防护，自备一次性医用口罩，除核验身份时按要求及时摘戴口罩外，进出笔试考点、参加笔试应当全程佩戴口罩。</w:t>
      </w:r>
    </w:p>
    <w:p w14:paraId="1F76A888" w14:textId="77777777" w:rsidR="00885C3F" w:rsidRDefault="00777E1A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七、考试期间，考生要自觉遵守考场秩序，与其他考生保持安全距离，服从现场工作人员安排，考试结束后按规定有序离场。</w:t>
      </w:r>
    </w:p>
    <w:p w14:paraId="262C3A55" w14:textId="77777777" w:rsidR="00885C3F" w:rsidRDefault="00777E1A">
      <w:pPr>
        <w:ind w:firstLineChars="200" w:firstLine="625"/>
        <w:rPr>
          <w:rFonts w:ascii="Times New Roman" w:eastAsia="方正仿宋简体" w:hAnsi="Times New Roman" w:cs="Times New Roman"/>
          <w:b/>
          <w:color w:val="000000" w:themeColor="text1"/>
          <w:sz w:val="32"/>
          <w:szCs w:val="44"/>
        </w:rPr>
      </w:pPr>
      <w:r>
        <w:rPr>
          <w:rFonts w:ascii="Times New Roman" w:eastAsia="方正仿宋简体" w:hAnsi="Times New Roman" w:cs="Times New Roman" w:hint="eastAsia"/>
          <w:b/>
          <w:color w:val="000000" w:themeColor="text1"/>
          <w:sz w:val="32"/>
          <w:szCs w:val="44"/>
        </w:rPr>
        <w:t>八、凡隐瞒或谎报旅居史、接触史、健康状况等疫情防控重点信息，不配合工作人员进行防疫检测、询问等造成不良后果的，取消考试资格，终止考试；如有违法情况，将依法追究法律责任。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14:paraId="09C688F4" w14:textId="77777777" w:rsidR="00885C3F" w:rsidRDefault="00885C3F">
      <w:pPr>
        <w:widowControl/>
        <w:ind w:firstLineChars="200" w:firstLine="625"/>
        <w:contextualSpacing/>
        <w:jc w:val="left"/>
        <w:rPr>
          <w:rFonts w:ascii="Times New Roman" w:eastAsia="方正仿宋简体" w:hAnsi="Times New Roman" w:cs="Times New Roman"/>
          <w:b/>
          <w:color w:val="000000" w:themeColor="text1"/>
          <w:kern w:val="0"/>
          <w:sz w:val="32"/>
          <w:szCs w:val="32"/>
        </w:rPr>
      </w:pPr>
    </w:p>
    <w:p w14:paraId="2080A35A" w14:textId="77777777" w:rsidR="00885C3F" w:rsidRDefault="00885C3F">
      <w:pPr>
        <w:widowControl/>
        <w:adjustRightInd w:val="0"/>
        <w:snapToGrid w:val="0"/>
        <w:spacing w:after="200" w:line="220" w:lineRule="atLeast"/>
        <w:jc w:val="left"/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</w:pPr>
    </w:p>
    <w:p w14:paraId="02077BB5" w14:textId="77777777" w:rsidR="00885C3F" w:rsidRDefault="00885C3F">
      <w:pPr>
        <w:spacing w:line="560" w:lineRule="exact"/>
        <w:ind w:firstLineChars="199" w:firstLine="621"/>
        <w:rPr>
          <w:rFonts w:ascii="Times New Roman" w:eastAsia="方正仿宋简体" w:hAnsi="Times New Roman" w:cs="Times New Roman"/>
          <w:b/>
          <w:bCs/>
          <w:color w:val="000000" w:themeColor="text1"/>
          <w:kern w:val="0"/>
          <w:sz w:val="32"/>
          <w:szCs w:val="32"/>
        </w:rPr>
      </w:pPr>
    </w:p>
    <w:p w14:paraId="74217138" w14:textId="77777777" w:rsidR="00885C3F" w:rsidRDefault="00777E1A">
      <w:pPr>
        <w:spacing w:line="560" w:lineRule="exact"/>
        <w:rPr>
          <w:rFonts w:ascii="Times New Roman" w:eastAsia="方正小标宋简体" w:hAnsi="Times New Roman" w:cs="Times New Roman"/>
          <w:b/>
          <w:bCs/>
          <w:color w:val="000000" w:themeColor="text1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/>
          <w:bCs/>
          <w:color w:val="000000" w:themeColor="text1"/>
          <w:kern w:val="0"/>
          <w:sz w:val="36"/>
          <w:szCs w:val="36"/>
        </w:rPr>
        <w:t xml:space="preserve"> </w:t>
      </w:r>
    </w:p>
    <w:p w14:paraId="42016077" w14:textId="77777777" w:rsidR="00885C3F" w:rsidRDefault="00885C3F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</w:p>
    <w:p w14:paraId="49DE8E05" w14:textId="77777777" w:rsidR="00885C3F" w:rsidRDefault="00885C3F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</w:p>
    <w:p w14:paraId="79FB3905" w14:textId="77777777" w:rsidR="00885C3F" w:rsidRDefault="00885C3F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</w:p>
    <w:p w14:paraId="35C7618A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3CF5B430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390E7319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7A6261DE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2B516F0C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6E1DDA53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0A4DA07C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5F12721D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61B09DCC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4FA27E17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27CC102C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5A953D54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2A5E9516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098A311B" w14:textId="77777777" w:rsidR="00885C3F" w:rsidRDefault="00885C3F">
      <w:pPr>
        <w:pStyle w:val="Default"/>
        <w:spacing w:line="240" w:lineRule="exact"/>
        <w:rPr>
          <w:rFonts w:eastAsia="仿宋_GB2312"/>
          <w:b/>
          <w:bCs/>
          <w:color w:val="000000" w:themeColor="text1"/>
          <w:sz w:val="28"/>
          <w:szCs w:val="28"/>
        </w:rPr>
      </w:pPr>
    </w:p>
    <w:p w14:paraId="158A908F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7FD876D1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2E532AF6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47A3DCBC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7457E911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6B952A08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547A74A8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78DA45B1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68B09062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589FEDD2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0A73728D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09FE35DC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7864F9F5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54D61F51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357C553F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7DDF1E29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739507A6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375355C7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130E917B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30EFDB86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7CC57439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3E08B906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6FAF0101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27C67DCC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04D4CD76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72DACCE1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4EF2C99A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532CE825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7CD2AD0D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3945D538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471184CF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0620CD46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336FA244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5CB0C825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04FB0B30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2DE8D873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58C48D77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0773F855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070A9027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3B48CF48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7344CFF3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31EA9277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0F01BC5F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50A43385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46595932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6CBFB1DF" w14:textId="77777777" w:rsidR="00885C3F" w:rsidRDefault="00885C3F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</w:p>
    <w:p w14:paraId="1117A8A2" w14:textId="77777777" w:rsidR="00885C3F" w:rsidRDefault="00777E1A">
      <w:pPr>
        <w:widowControl/>
        <w:spacing w:line="280" w:lineRule="exact"/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  <w:pict w14:anchorId="2F4AA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2.15pt;height:1.15pt" o:hralign="center" o:hrstd="t" o:hrnoshade="t" o:hr="t" filled="t" fillcolor="black"/>
        </w:pict>
      </w:r>
    </w:p>
    <w:p w14:paraId="53AD02A0" w14:textId="77777777" w:rsidR="00885C3F" w:rsidRDefault="00777E1A">
      <w:pPr>
        <w:widowControl/>
        <w:snapToGrid w:val="0"/>
        <w:spacing w:line="280" w:lineRule="exact"/>
        <w:ind w:firstLineChars="98" w:firstLine="267"/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hint="eastAsia"/>
          <w:b/>
          <w:bCs/>
          <w:color w:val="000000" w:themeColor="text1"/>
          <w:kern w:val="0"/>
          <w:sz w:val="28"/>
          <w:szCs w:val="28"/>
        </w:rPr>
        <w:t>南充市生态环境局办公室</w:t>
      </w:r>
      <w:r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  <w:t xml:space="preserve">     </w:t>
      </w:r>
      <w:r>
        <w:rPr>
          <w:rFonts w:ascii="Times New Roman" w:eastAsia="方正仿宋简体" w:hAnsi="Times New Roman" w:hint="eastAsia"/>
          <w:b/>
          <w:bCs/>
          <w:color w:val="000000" w:themeColor="text1"/>
          <w:kern w:val="0"/>
          <w:sz w:val="28"/>
          <w:szCs w:val="28"/>
        </w:rPr>
        <w:t xml:space="preserve">      </w:t>
      </w:r>
      <w:r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  <w:t xml:space="preserve">       2020</w:t>
      </w:r>
      <w:r>
        <w:rPr>
          <w:rFonts w:ascii="Times New Roman" w:eastAsia="方正仿宋简体" w:hAnsi="Times New Roman" w:hint="eastAsia"/>
          <w:b/>
          <w:bCs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方正仿宋简体" w:hAnsi="Times New Roman" w:hint="eastAsia"/>
          <w:b/>
          <w:bCs/>
          <w:color w:val="000000" w:themeColor="text1"/>
          <w:kern w:val="0"/>
          <w:sz w:val="28"/>
          <w:szCs w:val="28"/>
        </w:rPr>
        <w:t>12</w:t>
      </w:r>
      <w:r>
        <w:rPr>
          <w:rFonts w:ascii="Times New Roman" w:eastAsia="方正仿宋简体" w:hAnsi="Times New Roman" w:hint="eastAsia"/>
          <w:b/>
          <w:bCs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方正仿宋简体" w:hAnsi="Times New Roman" w:hint="eastAsia"/>
          <w:b/>
          <w:bCs/>
          <w:color w:val="000000" w:themeColor="text1"/>
          <w:kern w:val="0"/>
          <w:sz w:val="28"/>
          <w:szCs w:val="28"/>
        </w:rPr>
        <w:t>8</w:t>
      </w:r>
      <w:r>
        <w:rPr>
          <w:rFonts w:ascii="Times New Roman" w:eastAsia="方正仿宋简体" w:hAnsi="Times New Roman" w:hint="eastAsia"/>
          <w:b/>
          <w:bCs/>
          <w:color w:val="000000" w:themeColor="text1"/>
          <w:kern w:val="0"/>
          <w:sz w:val="28"/>
          <w:szCs w:val="28"/>
        </w:rPr>
        <w:t>日印发</w:t>
      </w:r>
      <w:r>
        <w:rPr>
          <w:rFonts w:ascii="Times New Roman" w:eastAsia="方正仿宋简体" w:hAnsi="Times New Roman"/>
          <w:b/>
          <w:bCs/>
          <w:color w:val="000000" w:themeColor="text1"/>
          <w:kern w:val="0"/>
          <w:sz w:val="28"/>
          <w:szCs w:val="28"/>
        </w:rPr>
        <w:pict w14:anchorId="5D290C63">
          <v:shape id="_x0000_i1026" type="#_x0000_t75" style="width:415.3pt;height:1pt" o:hralign="center" o:hrstd="t" o:hrnoshade="t" o:hr="t" filled="t" fillcolor="black"/>
        </w:pict>
      </w:r>
    </w:p>
    <w:sectPr w:rsidR="00885C3F">
      <w:footerReference w:type="even" r:id="rId10"/>
      <w:footerReference w:type="default" r:id="rId11"/>
      <w:pgSz w:w="11906" w:h="16838"/>
      <w:pgMar w:top="1440" w:right="1474" w:bottom="1440" w:left="1531" w:header="851" w:footer="992" w:gutter="0"/>
      <w:pgNumType w:fmt="numberInDash"/>
      <w:cols w:space="0"/>
      <w:docGrid w:type="linesAndChars" w:linePitch="634" w:charSpace="-1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A4180" w14:textId="77777777" w:rsidR="00777E1A" w:rsidRDefault="00777E1A">
      <w:r>
        <w:separator/>
      </w:r>
    </w:p>
  </w:endnote>
  <w:endnote w:type="continuationSeparator" w:id="0">
    <w:p w14:paraId="4CE13E32" w14:textId="77777777" w:rsidR="00777E1A" w:rsidRDefault="0077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38742"/>
    </w:sdtPr>
    <w:sdtEndPr/>
    <w:sdtContent>
      <w:p w14:paraId="431B1825" w14:textId="77777777" w:rsidR="00885C3F" w:rsidRDefault="00777E1A">
        <w:pPr>
          <w:pStyle w:val="a5"/>
        </w:pPr>
        <w:r>
          <w:rPr>
            <w:rFonts w:ascii="方正小标宋_GBK" w:eastAsia="方正小标宋_GBK" w:hint="eastAsia"/>
            <w:sz w:val="28"/>
            <w:szCs w:val="28"/>
          </w:rPr>
          <w:fldChar w:fldCharType="begin"/>
        </w:r>
        <w:r>
          <w:rPr>
            <w:rFonts w:ascii="方正小标宋_GBK" w:eastAsia="方正小标宋_GBK" w:hint="eastAsia"/>
            <w:sz w:val="28"/>
            <w:szCs w:val="28"/>
          </w:rPr>
          <w:instrText xml:space="preserve"> PAGE   \* MERGEFORMAT </w:instrText>
        </w:r>
        <w:r>
          <w:rPr>
            <w:rFonts w:ascii="方正小标宋_GBK" w:eastAsia="方正小标宋_GBK" w:hint="eastAsia"/>
            <w:sz w:val="28"/>
            <w:szCs w:val="28"/>
          </w:rPr>
          <w:fldChar w:fldCharType="separate"/>
        </w:r>
        <w:r>
          <w:rPr>
            <w:rFonts w:ascii="方正小标宋_GBK" w:eastAsia="方正小标宋_GBK"/>
            <w:sz w:val="28"/>
            <w:szCs w:val="28"/>
            <w:lang w:val="zh-CN"/>
          </w:rPr>
          <w:t>-</w:t>
        </w:r>
        <w:r>
          <w:rPr>
            <w:rFonts w:ascii="方正小标宋_GBK" w:eastAsia="方正小标宋_GBK"/>
            <w:sz w:val="28"/>
            <w:szCs w:val="28"/>
          </w:rPr>
          <w:t xml:space="preserve"> 14 -</w:t>
        </w:r>
        <w:r>
          <w:rPr>
            <w:rFonts w:ascii="方正小标宋_GBK" w:eastAsia="方正小标宋_GBK" w:hint="eastAsia"/>
            <w:sz w:val="28"/>
            <w:szCs w:val="28"/>
          </w:rPr>
          <w:fldChar w:fldCharType="end"/>
        </w:r>
      </w:p>
    </w:sdtContent>
  </w:sdt>
  <w:p w14:paraId="017A2214" w14:textId="77777777" w:rsidR="00885C3F" w:rsidRDefault="00885C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38741"/>
    </w:sdtPr>
    <w:sdtEndPr/>
    <w:sdtContent>
      <w:p w14:paraId="78A62B68" w14:textId="77777777" w:rsidR="00885C3F" w:rsidRDefault="00777E1A">
        <w:pPr>
          <w:pStyle w:val="a5"/>
          <w:jc w:val="right"/>
        </w:pPr>
        <w:r>
          <w:rPr>
            <w:rFonts w:asciiTheme="majorEastAsia" w:eastAsiaTheme="majorEastAsia" w:hAnsiTheme="majorEastAsia" w:cstheme="majorEastAsia" w:hint="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 w:cstheme="majorEastAsia" w:hint="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 w:cstheme="majorEastAsia" w:hint="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 w:cs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 w:cstheme="majorEastAsia"/>
            <w:sz w:val="28"/>
            <w:szCs w:val="28"/>
          </w:rPr>
          <w:t xml:space="preserve"> 15 -</w:t>
        </w:r>
        <w:r>
          <w:rPr>
            <w:rFonts w:asciiTheme="majorEastAsia" w:eastAsiaTheme="majorEastAsia" w:hAnsiTheme="majorEastAsia" w:cstheme="majorEastAsia" w:hint="eastAsia"/>
            <w:sz w:val="28"/>
            <w:szCs w:val="28"/>
          </w:rPr>
          <w:fldChar w:fldCharType="end"/>
        </w:r>
      </w:p>
    </w:sdtContent>
  </w:sdt>
  <w:p w14:paraId="19DC2673" w14:textId="77777777" w:rsidR="00885C3F" w:rsidRDefault="00885C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2D3D1" w14:textId="77777777" w:rsidR="00885C3F" w:rsidRDefault="00885C3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60F0E" w14:textId="77777777" w:rsidR="00885C3F" w:rsidRDefault="00885C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788DE" w14:textId="77777777" w:rsidR="00777E1A" w:rsidRDefault="00777E1A">
      <w:r>
        <w:separator/>
      </w:r>
    </w:p>
  </w:footnote>
  <w:footnote w:type="continuationSeparator" w:id="0">
    <w:p w14:paraId="299139F0" w14:textId="77777777" w:rsidR="00777E1A" w:rsidRDefault="0077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420"/>
  <w:evenAndOddHeaders/>
  <w:drawingGridHorizontalSpacing w:val="101"/>
  <w:drawingGridVerticalSpacing w:val="31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AB6"/>
    <w:rsid w:val="000252D9"/>
    <w:rsid w:val="00032819"/>
    <w:rsid w:val="00091E8A"/>
    <w:rsid w:val="000967E3"/>
    <w:rsid w:val="000C2547"/>
    <w:rsid w:val="00136DC8"/>
    <w:rsid w:val="00152521"/>
    <w:rsid w:val="00175BA3"/>
    <w:rsid w:val="001A35EF"/>
    <w:rsid w:val="001A59BC"/>
    <w:rsid w:val="0021638B"/>
    <w:rsid w:val="002442E3"/>
    <w:rsid w:val="002B7BE2"/>
    <w:rsid w:val="002F157F"/>
    <w:rsid w:val="002F39E7"/>
    <w:rsid w:val="0031077C"/>
    <w:rsid w:val="00320CBB"/>
    <w:rsid w:val="00386C70"/>
    <w:rsid w:val="0039121A"/>
    <w:rsid w:val="003C1D00"/>
    <w:rsid w:val="003F0135"/>
    <w:rsid w:val="00412BE8"/>
    <w:rsid w:val="00413BB7"/>
    <w:rsid w:val="00424EE7"/>
    <w:rsid w:val="00445690"/>
    <w:rsid w:val="004536B8"/>
    <w:rsid w:val="00473B7A"/>
    <w:rsid w:val="00481328"/>
    <w:rsid w:val="005622F8"/>
    <w:rsid w:val="00564393"/>
    <w:rsid w:val="00564D2C"/>
    <w:rsid w:val="00570915"/>
    <w:rsid w:val="00583891"/>
    <w:rsid w:val="005B4D83"/>
    <w:rsid w:val="005B7674"/>
    <w:rsid w:val="005D02C3"/>
    <w:rsid w:val="005E05D6"/>
    <w:rsid w:val="005E5E6C"/>
    <w:rsid w:val="006C16DF"/>
    <w:rsid w:val="00716193"/>
    <w:rsid w:val="00740E84"/>
    <w:rsid w:val="007620BB"/>
    <w:rsid w:val="00777E1A"/>
    <w:rsid w:val="00782C86"/>
    <w:rsid w:val="00784966"/>
    <w:rsid w:val="00795D2C"/>
    <w:rsid w:val="007B2725"/>
    <w:rsid w:val="0080725D"/>
    <w:rsid w:val="00816AB6"/>
    <w:rsid w:val="00832CF0"/>
    <w:rsid w:val="00866B1F"/>
    <w:rsid w:val="00885C3F"/>
    <w:rsid w:val="008A2D6F"/>
    <w:rsid w:val="008A3702"/>
    <w:rsid w:val="008B7DCF"/>
    <w:rsid w:val="008E5671"/>
    <w:rsid w:val="008F5089"/>
    <w:rsid w:val="00905C65"/>
    <w:rsid w:val="0091575C"/>
    <w:rsid w:val="009F760C"/>
    <w:rsid w:val="00A11D0E"/>
    <w:rsid w:val="00A17983"/>
    <w:rsid w:val="00A2747C"/>
    <w:rsid w:val="00A51D53"/>
    <w:rsid w:val="00A7008D"/>
    <w:rsid w:val="00A84954"/>
    <w:rsid w:val="00A948DA"/>
    <w:rsid w:val="00AA69FA"/>
    <w:rsid w:val="00AC18C0"/>
    <w:rsid w:val="00AE4A68"/>
    <w:rsid w:val="00B21461"/>
    <w:rsid w:val="00B24FA1"/>
    <w:rsid w:val="00B4748D"/>
    <w:rsid w:val="00BC3FF8"/>
    <w:rsid w:val="00BF30C2"/>
    <w:rsid w:val="00C96FFF"/>
    <w:rsid w:val="00CA4C89"/>
    <w:rsid w:val="00CA764E"/>
    <w:rsid w:val="00CE4721"/>
    <w:rsid w:val="00D13190"/>
    <w:rsid w:val="00D458EC"/>
    <w:rsid w:val="00D743A9"/>
    <w:rsid w:val="00DD31EB"/>
    <w:rsid w:val="00DD446E"/>
    <w:rsid w:val="00DF2718"/>
    <w:rsid w:val="00E216EB"/>
    <w:rsid w:val="00E4276D"/>
    <w:rsid w:val="00E91F1F"/>
    <w:rsid w:val="00E94312"/>
    <w:rsid w:val="00F5318B"/>
    <w:rsid w:val="00F7112C"/>
    <w:rsid w:val="00FB4F0A"/>
    <w:rsid w:val="00FD70EA"/>
    <w:rsid w:val="01B77E13"/>
    <w:rsid w:val="02243A99"/>
    <w:rsid w:val="093F7067"/>
    <w:rsid w:val="1030685C"/>
    <w:rsid w:val="10D01242"/>
    <w:rsid w:val="110C46C5"/>
    <w:rsid w:val="129E7108"/>
    <w:rsid w:val="16AA23DB"/>
    <w:rsid w:val="19C46BC9"/>
    <w:rsid w:val="1BE20F8C"/>
    <w:rsid w:val="1CAA4B0F"/>
    <w:rsid w:val="1F3B51F0"/>
    <w:rsid w:val="245B4B79"/>
    <w:rsid w:val="287B07B6"/>
    <w:rsid w:val="29573F64"/>
    <w:rsid w:val="296F706C"/>
    <w:rsid w:val="2A7A50E7"/>
    <w:rsid w:val="2D9B5922"/>
    <w:rsid w:val="2ED11778"/>
    <w:rsid w:val="3150024A"/>
    <w:rsid w:val="32724D4E"/>
    <w:rsid w:val="3B6B30C2"/>
    <w:rsid w:val="3B807D08"/>
    <w:rsid w:val="3C360680"/>
    <w:rsid w:val="43187282"/>
    <w:rsid w:val="45745136"/>
    <w:rsid w:val="45C9027A"/>
    <w:rsid w:val="4D2D4097"/>
    <w:rsid w:val="4F1F3E77"/>
    <w:rsid w:val="51F56D84"/>
    <w:rsid w:val="581B2801"/>
    <w:rsid w:val="58B82788"/>
    <w:rsid w:val="5A200033"/>
    <w:rsid w:val="5BA47879"/>
    <w:rsid w:val="5EB53136"/>
    <w:rsid w:val="609226CB"/>
    <w:rsid w:val="63513457"/>
    <w:rsid w:val="656718DC"/>
    <w:rsid w:val="65A17462"/>
    <w:rsid w:val="661728F7"/>
    <w:rsid w:val="70B8473B"/>
    <w:rsid w:val="75F81595"/>
    <w:rsid w:val="79802CEE"/>
    <w:rsid w:val="7A9A7643"/>
    <w:rsid w:val="7B8E1DA6"/>
    <w:rsid w:val="7C8A25C4"/>
    <w:rsid w:val="7E9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3F21"/>
  <w15:docId w15:val="{2C61CFFF-252F-4A6C-9FF5-C4B39EA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A709BD-A381-4E1C-BA91-C4BEE43D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370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ymhe</cp:lastModifiedBy>
  <cp:revision>4</cp:revision>
  <cp:lastPrinted>2020-11-20T11:03:00Z</cp:lastPrinted>
  <dcterms:created xsi:type="dcterms:W3CDTF">2020-12-08T03:17:00Z</dcterms:created>
  <dcterms:modified xsi:type="dcterms:W3CDTF">2020-12-08T09:02:00Z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