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2D" w:rsidRPr="00461202" w:rsidRDefault="0065482D" w:rsidP="0065482D">
      <w:pPr>
        <w:rPr>
          <w:rFonts w:ascii="黑体" w:eastAsia="黑体" w:hAnsi="黑体"/>
          <w:sz w:val="28"/>
          <w:szCs w:val="32"/>
        </w:rPr>
      </w:pPr>
      <w:bookmarkStart w:id="0" w:name="_GoBack"/>
      <w:bookmarkEnd w:id="0"/>
      <w:r w:rsidRPr="00461202">
        <w:rPr>
          <w:rFonts w:ascii="黑体" w:eastAsia="黑体" w:hAnsi="黑体" w:hint="eastAsia"/>
          <w:sz w:val="28"/>
          <w:szCs w:val="32"/>
        </w:rPr>
        <w:t>附件2</w:t>
      </w:r>
    </w:p>
    <w:p w:rsidR="0065482D" w:rsidRPr="00461202" w:rsidRDefault="0065482D" w:rsidP="0065482D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Cs/>
          <w:kern w:val="0"/>
          <w:sz w:val="36"/>
          <w:szCs w:val="36"/>
        </w:rPr>
      </w:pPr>
      <w:r w:rsidRPr="00461202">
        <w:rPr>
          <w:rFonts w:ascii="小标宋" w:eastAsia="小标宋" w:hAnsi="宋体" w:cs="宋体" w:hint="eastAsia"/>
          <w:bCs/>
          <w:kern w:val="0"/>
          <w:sz w:val="36"/>
          <w:szCs w:val="36"/>
        </w:rPr>
        <w:t>四川省</w:t>
      </w:r>
      <w:r>
        <w:rPr>
          <w:rFonts w:ascii="小标宋" w:eastAsia="小标宋" w:hAnsi="宋体" w:cs="宋体" w:hint="eastAsia"/>
          <w:bCs/>
          <w:kern w:val="0"/>
          <w:sz w:val="36"/>
          <w:szCs w:val="36"/>
        </w:rPr>
        <w:t>卫生健康</w:t>
      </w:r>
      <w:r w:rsidRPr="00461202">
        <w:rPr>
          <w:rFonts w:ascii="小标宋" w:eastAsia="小标宋" w:hAnsi="宋体" w:cs="宋体" w:hint="eastAsia"/>
          <w:bCs/>
          <w:kern w:val="0"/>
          <w:sz w:val="36"/>
          <w:szCs w:val="36"/>
        </w:rPr>
        <w:t>委员会项目管理中心</w:t>
      </w:r>
    </w:p>
    <w:p w:rsidR="0065482D" w:rsidRDefault="00BD75CE" w:rsidP="0065482D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Cs/>
          <w:kern w:val="0"/>
          <w:sz w:val="36"/>
          <w:szCs w:val="36"/>
        </w:rPr>
      </w:pPr>
      <w:hyperlink r:id="rId6" w:history="1">
        <w:r w:rsidR="0065482D">
          <w:rPr>
            <w:rFonts w:ascii="小标宋" w:eastAsia="小标宋" w:hAnsi="宋体" w:cs="宋体" w:hint="eastAsia"/>
            <w:bCs/>
            <w:kern w:val="0"/>
            <w:sz w:val="36"/>
            <w:szCs w:val="36"/>
          </w:rPr>
          <w:t>2020年12</w:t>
        </w:r>
        <w:r w:rsidR="0065482D" w:rsidRPr="00461202">
          <w:rPr>
            <w:rFonts w:ascii="小标宋" w:eastAsia="小标宋" w:hAnsi="宋体" w:cs="宋体" w:hint="eastAsia"/>
            <w:bCs/>
            <w:kern w:val="0"/>
            <w:sz w:val="36"/>
            <w:szCs w:val="36"/>
          </w:rPr>
          <w:t>月公开招聘工作人员体检安排一览表</w:t>
        </w:r>
      </w:hyperlink>
    </w:p>
    <w:p w:rsidR="0065482D" w:rsidRPr="00461202" w:rsidRDefault="0065482D" w:rsidP="0065482D"/>
    <w:tbl>
      <w:tblPr>
        <w:tblW w:w="1389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52"/>
        <w:gridCol w:w="1984"/>
        <w:gridCol w:w="3655"/>
        <w:gridCol w:w="1843"/>
        <w:gridCol w:w="3858"/>
      </w:tblGrid>
      <w:tr w:rsidR="0065482D" w:rsidRPr="0000485E" w:rsidTr="005D328D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127006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127006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</w:rPr>
              <w:t>体检时间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127006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</w:rPr>
              <w:t>集合地点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127006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127006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</w:rPr>
              <w:t>注意事项</w:t>
            </w:r>
          </w:p>
        </w:tc>
      </w:tr>
      <w:tr w:rsidR="0065482D" w:rsidRPr="0000485E" w:rsidTr="005D328D">
        <w:trPr>
          <w:trHeight w:val="4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941C65" w:rsidRDefault="0065482D" w:rsidP="005D328D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41C6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四川省卫生健康委员会项目管理中心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941C65" w:rsidRDefault="0065482D" w:rsidP="007D2B97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41C65">
              <w:rPr>
                <w:rFonts w:ascii="仿宋" w:eastAsia="仿宋" w:hAnsi="仿宋" w:cs="仿宋_GB2312" w:hint="eastAsia"/>
                <w:spacing w:val="-10"/>
                <w:kern w:val="0"/>
                <w:sz w:val="28"/>
                <w:szCs w:val="28"/>
              </w:rPr>
              <w:t>2021年</w:t>
            </w:r>
            <w:r w:rsidR="00941C65" w:rsidRPr="00941C65">
              <w:rPr>
                <w:rFonts w:ascii="仿宋" w:eastAsia="仿宋" w:hAnsi="仿宋" w:cs="仿宋_GB2312" w:hint="eastAsia"/>
                <w:spacing w:val="-10"/>
                <w:kern w:val="0"/>
                <w:sz w:val="28"/>
                <w:szCs w:val="28"/>
              </w:rPr>
              <w:t>02</w:t>
            </w:r>
            <w:r w:rsidRPr="00941C65">
              <w:rPr>
                <w:rFonts w:ascii="仿宋" w:eastAsia="仿宋" w:hAnsi="仿宋" w:cs="仿宋_GB2312" w:hint="eastAsia"/>
                <w:spacing w:val="-10"/>
                <w:kern w:val="0"/>
                <w:sz w:val="28"/>
                <w:szCs w:val="28"/>
              </w:rPr>
              <w:t>月</w:t>
            </w:r>
            <w:r w:rsidR="00941C65" w:rsidRPr="00941C65">
              <w:rPr>
                <w:rFonts w:ascii="仿宋" w:eastAsia="仿宋" w:hAnsi="仿宋" w:cs="仿宋_GB2312" w:hint="eastAsia"/>
                <w:spacing w:val="-10"/>
                <w:kern w:val="0"/>
                <w:sz w:val="28"/>
                <w:szCs w:val="28"/>
              </w:rPr>
              <w:t>02</w:t>
            </w:r>
            <w:r w:rsidRPr="00941C65">
              <w:rPr>
                <w:rFonts w:ascii="仿宋" w:eastAsia="仿宋" w:hAnsi="仿宋" w:cs="仿宋_GB2312" w:hint="eastAsia"/>
                <w:spacing w:val="-10"/>
                <w:kern w:val="0"/>
                <w:sz w:val="28"/>
                <w:szCs w:val="28"/>
              </w:rPr>
              <w:t>日</w:t>
            </w:r>
            <w:r w:rsidRPr="00941C6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上午</w:t>
            </w:r>
            <w:r w:rsidR="00941C65" w:rsidRPr="00941C6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0</w:t>
            </w:r>
            <w:r w:rsidR="00C207F9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8</w:t>
            </w:r>
            <w:r w:rsidR="007D2B97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:3</w:t>
            </w:r>
            <w:r w:rsidR="00941C65" w:rsidRPr="00941C6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941C65" w:rsidRDefault="00941C65" w:rsidP="00941C6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41C65">
              <w:rPr>
                <w:rFonts w:ascii="仿宋" w:eastAsia="仿宋" w:hAnsi="仿宋"/>
                <w:sz w:val="28"/>
                <w:szCs w:val="28"/>
              </w:rPr>
              <w:t>成都市</w:t>
            </w:r>
            <w:r w:rsidR="007D2B97">
              <w:rPr>
                <w:rFonts w:ascii="仿宋" w:eastAsia="仿宋" w:hAnsi="仿宋" w:hint="eastAsia"/>
                <w:sz w:val="28"/>
                <w:szCs w:val="28"/>
              </w:rPr>
              <w:t>武侯</w:t>
            </w:r>
            <w:r w:rsidR="007D2B97">
              <w:rPr>
                <w:rFonts w:ascii="仿宋" w:eastAsia="仿宋" w:hAnsi="仿宋"/>
                <w:sz w:val="28"/>
                <w:szCs w:val="28"/>
              </w:rPr>
              <w:t>区玉林南街</w:t>
            </w:r>
            <w:r w:rsidR="007D2B97">
              <w:rPr>
                <w:rFonts w:ascii="仿宋" w:eastAsia="仿宋" w:hAnsi="仿宋" w:hint="eastAsia"/>
                <w:sz w:val="28"/>
                <w:szCs w:val="28"/>
              </w:rPr>
              <w:t>2号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941C65" w:rsidRDefault="0065482D" w:rsidP="005D328D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941C6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028-86117526</w:t>
            </w:r>
          </w:p>
        </w:tc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2D" w:rsidRPr="009D0EF2" w:rsidRDefault="0065482D" w:rsidP="005D328D">
            <w:pPr>
              <w:widowControl/>
              <w:spacing w:line="28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1.体检当日请务必携带本人身份证和1张两寸免冠证件照，严禁弄虚作假、冒名顶替。</w:t>
            </w:r>
          </w:p>
          <w:p w:rsidR="0065482D" w:rsidRPr="009D0EF2" w:rsidRDefault="0065482D" w:rsidP="005D328D">
            <w:pPr>
              <w:widowControl/>
              <w:spacing w:line="28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2.体检前一日注意休息，避免剧烈运动和情绪激动，保证充足睡眠，以免影响体检结果。</w:t>
            </w:r>
          </w:p>
          <w:p w:rsidR="0065482D" w:rsidRPr="009D0EF2" w:rsidRDefault="0065482D" w:rsidP="005D328D">
            <w:pPr>
              <w:widowControl/>
              <w:spacing w:line="28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3.需空腹抽血，受检前应禁食8～12小时。</w:t>
            </w:r>
          </w:p>
          <w:p w:rsidR="0065482D" w:rsidRPr="009D0EF2" w:rsidRDefault="0065482D" w:rsidP="005D328D">
            <w:pPr>
              <w:widowControl/>
              <w:spacing w:line="28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4.体检当天</w:t>
            </w:r>
            <w:proofErr w:type="gramStart"/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请着</w:t>
            </w:r>
            <w:proofErr w:type="gramEnd"/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轻便服装，不化妆，不穿连衣裙、连裤袜、高跟鞋；不穿有金属饰物衣裤。</w:t>
            </w:r>
          </w:p>
          <w:p w:rsidR="0065482D" w:rsidRPr="009D0EF2" w:rsidRDefault="0065482D" w:rsidP="005D328D">
            <w:pPr>
              <w:widowControl/>
              <w:spacing w:line="28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5.体检当天请勿戴隐形眼镜，请</w:t>
            </w:r>
            <w:proofErr w:type="gramStart"/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自配合</w:t>
            </w:r>
            <w:proofErr w:type="gramEnd"/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适的框架眼镜。</w:t>
            </w:r>
          </w:p>
          <w:p w:rsidR="0065482D" w:rsidRPr="009D0EF2" w:rsidRDefault="0065482D" w:rsidP="005D328D">
            <w:pPr>
              <w:widowControl/>
              <w:spacing w:line="280" w:lineRule="exact"/>
              <w:ind w:firstLineChars="200" w:firstLine="480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 w:rsidRPr="009D0EF2">
              <w:rPr>
                <w:rFonts w:ascii="仿宋_GB2312" w:eastAsia="仿宋_GB2312" w:hAnsi="宋体" w:cs="仿宋_GB2312" w:hint="eastAsia"/>
                <w:kern w:val="0"/>
                <w:sz w:val="24"/>
                <w:szCs w:val="21"/>
              </w:rPr>
              <w:t>6.请配合医生认真检查所有项目，勿漏检项目。</w:t>
            </w:r>
          </w:p>
          <w:p w:rsidR="0065482D" w:rsidRPr="009D0EF2" w:rsidRDefault="0065482D" w:rsidP="005D328D">
            <w:pPr>
              <w:widowControl/>
              <w:spacing w:line="280" w:lineRule="exact"/>
              <w:ind w:firstLineChars="200" w:firstLine="440"/>
              <w:rPr>
                <w:rFonts w:ascii="仿宋_GB2312" w:eastAsia="仿宋_GB2312" w:hAnsi="黑体"/>
                <w:spacing w:val="-10"/>
                <w:kern w:val="0"/>
                <w:sz w:val="28"/>
                <w:szCs w:val="28"/>
              </w:rPr>
            </w:pPr>
            <w:r w:rsidRPr="009D0EF2">
              <w:rPr>
                <w:rFonts w:ascii="仿宋_GB2312" w:eastAsia="仿宋_GB2312" w:hAnsi="宋体" w:cs="仿宋_GB2312" w:hint="eastAsia"/>
                <w:spacing w:val="-10"/>
                <w:kern w:val="0"/>
                <w:sz w:val="24"/>
                <w:szCs w:val="21"/>
              </w:rPr>
              <w:t>7.亲属及其他人员切勿陪同体检。</w:t>
            </w:r>
          </w:p>
        </w:tc>
      </w:tr>
    </w:tbl>
    <w:p w:rsidR="0065482D" w:rsidRPr="00503A61" w:rsidRDefault="0065482D" w:rsidP="0065482D">
      <w:pPr>
        <w:adjustRightInd w:val="0"/>
        <w:snapToGrid w:val="0"/>
        <w:spacing w:line="560" w:lineRule="exact"/>
      </w:pPr>
    </w:p>
    <w:p w:rsidR="00D92A01" w:rsidRPr="0065482D" w:rsidRDefault="00D92A01"/>
    <w:sectPr w:rsidR="00D92A01" w:rsidRPr="0065482D" w:rsidSect="0071471F">
      <w:footerReference w:type="even" r:id="rId7"/>
      <w:footerReference w:type="default" r:id="rId8"/>
      <w:pgSz w:w="16838" w:h="11906" w:orient="landscape" w:code="9"/>
      <w:pgMar w:top="1440" w:right="1531" w:bottom="136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5CE" w:rsidRDefault="00BD75CE" w:rsidP="0065482D">
      <w:r>
        <w:separator/>
      </w:r>
    </w:p>
  </w:endnote>
  <w:endnote w:type="continuationSeparator" w:id="0">
    <w:p w:rsidR="00BD75CE" w:rsidRDefault="00BD75CE" w:rsidP="006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D2" w:rsidRPr="00506C2B" w:rsidRDefault="008C1E81" w:rsidP="00506C2B">
    <w:pPr>
      <w:pStyle w:val="a3"/>
      <w:spacing w:line="480" w:lineRule="auto"/>
      <w:ind w:right="700" w:firstLineChars="100" w:firstLine="280"/>
      <w:rPr>
        <w:sz w:val="28"/>
        <w:szCs w:val="28"/>
      </w:rPr>
    </w:pP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4</w:t>
    </w:r>
    <w:r w:rsidRPr="00934B02">
      <w:rPr>
        <w:rFonts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D2" w:rsidRDefault="008C1E81" w:rsidP="0079015E">
    <w:pPr>
      <w:pStyle w:val="a3"/>
      <w:tabs>
        <w:tab w:val="clear" w:pos="8306"/>
        <w:tab w:val="right" w:pos="8505"/>
      </w:tabs>
      <w:wordWrap w:val="0"/>
      <w:spacing w:line="480" w:lineRule="auto"/>
      <w:ind w:right="340" w:firstLineChars="100" w:firstLine="280"/>
      <w:jc w:val="right"/>
    </w:pPr>
    <w:r>
      <w:rPr>
        <w:rFonts w:hint="eastAsia"/>
        <w:sz w:val="28"/>
        <w:szCs w:val="28"/>
      </w:rPr>
      <w:t xml:space="preserve">    </w:t>
    </w: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3</w:t>
    </w:r>
    <w:r w:rsidRPr="00842311">
      <w:rPr>
        <w:rFonts w:ascii="宋体" w:hAnsi="宋体"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5CE" w:rsidRDefault="00BD75CE" w:rsidP="0065482D">
      <w:r>
        <w:separator/>
      </w:r>
    </w:p>
  </w:footnote>
  <w:footnote w:type="continuationSeparator" w:id="0">
    <w:p w:rsidR="00BD75CE" w:rsidRDefault="00BD75CE" w:rsidP="0065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2D"/>
    <w:rsid w:val="000C20DC"/>
    <w:rsid w:val="000F4F02"/>
    <w:rsid w:val="0016766F"/>
    <w:rsid w:val="0021132A"/>
    <w:rsid w:val="0024059C"/>
    <w:rsid w:val="002B3046"/>
    <w:rsid w:val="00363B6D"/>
    <w:rsid w:val="003D4D0E"/>
    <w:rsid w:val="00414939"/>
    <w:rsid w:val="004A53D2"/>
    <w:rsid w:val="00540102"/>
    <w:rsid w:val="005A2252"/>
    <w:rsid w:val="005B5873"/>
    <w:rsid w:val="0065482D"/>
    <w:rsid w:val="00664525"/>
    <w:rsid w:val="006B4241"/>
    <w:rsid w:val="00752275"/>
    <w:rsid w:val="007D2B97"/>
    <w:rsid w:val="00801379"/>
    <w:rsid w:val="008040D8"/>
    <w:rsid w:val="00825555"/>
    <w:rsid w:val="0087530F"/>
    <w:rsid w:val="008C1E81"/>
    <w:rsid w:val="008D1289"/>
    <w:rsid w:val="008E73CD"/>
    <w:rsid w:val="00917C30"/>
    <w:rsid w:val="00923219"/>
    <w:rsid w:val="00930C10"/>
    <w:rsid w:val="00941C65"/>
    <w:rsid w:val="009E6A8E"/>
    <w:rsid w:val="009F3229"/>
    <w:rsid w:val="00AA38AB"/>
    <w:rsid w:val="00AE3D17"/>
    <w:rsid w:val="00BB3C43"/>
    <w:rsid w:val="00BD75CE"/>
    <w:rsid w:val="00C207F9"/>
    <w:rsid w:val="00C705BF"/>
    <w:rsid w:val="00CA497A"/>
    <w:rsid w:val="00D92A01"/>
    <w:rsid w:val="00E8288F"/>
    <w:rsid w:val="00E95D90"/>
    <w:rsid w:val="00E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3728B"/>
  <w15:docId w15:val="{01C926F7-3A3D-4896-B6CE-733F4FA9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5482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548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61.89.208/zlxz/2017schlxygztjrymdfj2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8</cp:revision>
  <cp:lastPrinted>2021-01-26T07:00:00Z</cp:lastPrinted>
  <dcterms:created xsi:type="dcterms:W3CDTF">2021-01-25T03:26:00Z</dcterms:created>
  <dcterms:modified xsi:type="dcterms:W3CDTF">2021-01-26T08:17:00Z</dcterms:modified>
</cp:coreProperties>
</file>