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39" w:rsidRDefault="001B1F39" w:rsidP="001B1F39">
      <w:pPr>
        <w:widowControl/>
        <w:adjustRightInd w:val="0"/>
        <w:snapToGrid w:val="0"/>
        <w:spacing w:line="600" w:lineRule="exact"/>
        <w:ind w:firstLine="992"/>
        <w:jc w:val="left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1B1F39" w:rsidRDefault="001B1F39" w:rsidP="001B1F39">
      <w:pPr>
        <w:widowControl/>
        <w:adjustRightInd w:val="0"/>
        <w:snapToGrid w:val="0"/>
        <w:spacing w:line="6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选聘岗位职责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977"/>
        <w:gridCol w:w="6409"/>
      </w:tblGrid>
      <w:tr w:rsidR="001B1F39" w:rsidRPr="001B1F39" w:rsidTr="00C848B2">
        <w:trPr>
          <w:jc w:val="center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28"/>
                <w:szCs w:val="28"/>
              </w:rPr>
            </w:pPr>
            <w:r w:rsidRPr="001B1F39">
              <w:rPr>
                <w:rFonts w:ascii="Times New Roman" w:eastAsia="黑体" w:hAnsi="Times New Roman" w:cs="Times New Roman"/>
                <w:b/>
                <w:sz w:val="28"/>
                <w:szCs w:val="28"/>
              </w:rPr>
              <w:t>职位名称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有源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检测部副部长</w:t>
            </w:r>
          </w:p>
        </w:tc>
      </w:tr>
      <w:tr w:rsidR="001B1F39" w:rsidRPr="001B1F39" w:rsidTr="00C848B2">
        <w:trPr>
          <w:jc w:val="center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28"/>
                <w:szCs w:val="28"/>
              </w:rPr>
            </w:pPr>
            <w:r w:rsidRPr="001B1F39">
              <w:rPr>
                <w:rFonts w:ascii="Times New Roman" w:eastAsia="黑体" w:hAnsi="Times New Roman" w:cs="Times New Roman"/>
                <w:b/>
                <w:sz w:val="28"/>
                <w:szCs w:val="28"/>
              </w:rPr>
              <w:t>职位概述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负责全面负责本中心技术运作，确定并保证技术运作的资源；就技术工作向领导负责；</w:t>
            </w:r>
          </w:p>
        </w:tc>
      </w:tr>
      <w:tr w:rsidR="001B1F39" w:rsidRPr="001B1F39" w:rsidTr="00C848B2">
        <w:trPr>
          <w:trHeight w:val="1012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Pr="001B1F39" w:rsidRDefault="001B1F39" w:rsidP="001B1F39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</w:pPr>
            <w:r w:rsidRPr="001B1F39"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  <w:t>主</w:t>
            </w:r>
          </w:p>
          <w:p w:rsidR="001B1F39" w:rsidRPr="001B1F39" w:rsidRDefault="001B1F39" w:rsidP="001B1F39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</w:pPr>
            <w:r w:rsidRPr="001B1F39"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  <w:t>要</w:t>
            </w:r>
          </w:p>
          <w:p w:rsidR="001B1F39" w:rsidRPr="001B1F39" w:rsidRDefault="001B1F39" w:rsidP="001B1F39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</w:pPr>
            <w:r w:rsidRPr="001B1F39"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  <w:t>职</w:t>
            </w:r>
          </w:p>
          <w:p w:rsidR="001B1F39" w:rsidRPr="001B1F39" w:rsidRDefault="001B1F39" w:rsidP="001B1F39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</w:pPr>
            <w:r w:rsidRPr="001B1F39"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  <w:t>责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1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、负责中心检验检测部技术运作，确定并保证质量和技术运作的资源；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2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、掌握检测技术发展方向，制订检验检测部检测技术发展规划；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3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、参与新建项目、技术改造项目和设备购置计划的论证立项；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4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、参与检测和技术改造中的重大技术问题；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5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、组织制定检测实施细则、检测操作规程；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6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、随时了解各检测过程中存在的技术问题，并就有关问题组织有关人员及时解决；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7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、确保检验检测部技术运作的质量。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8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、组织检验检测部各类技术人员的培训考核；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9</w:t>
            </w:r>
            <w:r w:rsidRPr="001B1F39">
              <w:rPr>
                <w:rFonts w:ascii="Times New Roman" w:eastAsia="方正仿宋_GBK" w:hAnsi="Times New Roman" w:cs="Times New Roman"/>
                <w:sz w:val="28"/>
                <w:szCs w:val="28"/>
              </w:rPr>
              <w:t>、完成中心主任临时交办的其它工作。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  <w:lang/>
              </w:rPr>
            </w:pPr>
          </w:p>
        </w:tc>
      </w:tr>
    </w:tbl>
    <w:p w:rsidR="001B1F39" w:rsidRDefault="001B1F39" w:rsidP="001B1F39">
      <w:pPr>
        <w:spacing w:line="600" w:lineRule="exact"/>
        <w:rPr>
          <w:rFonts w:ascii="Times New Roman" w:hAnsi="Times New Roman" w:cs="Times New Roman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977"/>
        <w:gridCol w:w="6409"/>
      </w:tblGrid>
      <w:tr w:rsidR="001B1F39" w:rsidTr="00C848B2">
        <w:trPr>
          <w:jc w:val="center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b/>
                <w:sz w:val="32"/>
                <w:szCs w:val="32"/>
              </w:rPr>
              <w:lastRenderedPageBreak/>
              <w:t>职位名称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有源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质量工程师</w:t>
            </w:r>
          </w:p>
        </w:tc>
      </w:tr>
      <w:tr w:rsidR="001B1F39" w:rsidTr="00C848B2">
        <w:trPr>
          <w:jc w:val="center"/>
        </w:trPr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b/>
                <w:sz w:val="32"/>
                <w:szCs w:val="32"/>
              </w:rPr>
              <w:t>职位概述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spacing w:line="6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对中心检验检测活动执行情况实施监督，保证各项活动满足体系要求；</w:t>
            </w:r>
          </w:p>
        </w:tc>
      </w:tr>
      <w:tr w:rsidR="001B1F39" w:rsidTr="00C848B2">
        <w:trPr>
          <w:trHeight w:val="112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主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要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职</w:t>
            </w:r>
          </w:p>
          <w:p w:rsid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责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、对中心检验检测活动执行情况实施监督，保证各项活动满足体系要求；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、督促检查各项工作进度，并对工作质量进行考核；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3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、参与编制、宣贯并执行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ISO 17025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质量体系；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4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、负责监督检测中心各体系要素是否符合要求，并及时向领导汇报；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、核查原始记录、结果报告，保证其准确无误；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6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、参与质量差错的调查分析；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7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、有权对可能存在质量问题的检测结果进行复测，或要求有关人员重新检测。</w:t>
            </w:r>
          </w:p>
          <w:p w:rsidR="001B1F39" w:rsidRDefault="001B1F39" w:rsidP="00C848B2">
            <w:pPr>
              <w:adjustRightInd w:val="0"/>
              <w:snapToGrid w:val="0"/>
              <w:spacing w:line="60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:lang/>
              </w:rPr>
            </w:pPr>
          </w:p>
        </w:tc>
      </w:tr>
    </w:tbl>
    <w:p w:rsidR="001B1F39" w:rsidRDefault="001B1F39" w:rsidP="001B1F39">
      <w:pPr>
        <w:spacing w:line="600" w:lineRule="exact"/>
        <w:rPr>
          <w:rFonts w:ascii="Times New Roman" w:hAnsi="Times New Roman" w:cs="Times New Roman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3"/>
        <w:gridCol w:w="977"/>
        <w:gridCol w:w="6410"/>
      </w:tblGrid>
      <w:tr w:rsidR="001B1F39" w:rsidTr="00C848B2">
        <w:trPr>
          <w:jc w:val="center"/>
        </w:trPr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b/>
                <w:sz w:val="32"/>
                <w:szCs w:val="32"/>
              </w:rPr>
              <w:lastRenderedPageBreak/>
              <w:t>职位名称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有源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测试工程师</w:t>
            </w:r>
          </w:p>
        </w:tc>
      </w:tr>
      <w:tr w:rsidR="001B1F39" w:rsidTr="00C848B2">
        <w:trPr>
          <w:jc w:val="center"/>
        </w:trPr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b/>
                <w:sz w:val="32"/>
                <w:szCs w:val="32"/>
              </w:rPr>
              <w:t>职位概述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39" w:rsidRDefault="001B1F39" w:rsidP="00C848B2">
            <w:pPr>
              <w:spacing w:line="6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负责操作环境可靠性实验室设备，完成环境可靠性实验室测试工作；</w:t>
            </w:r>
          </w:p>
        </w:tc>
      </w:tr>
      <w:tr w:rsidR="001B1F39" w:rsidTr="00C848B2">
        <w:trPr>
          <w:trHeight w:val="1129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主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要</w:t>
            </w:r>
          </w:p>
          <w:p w:rsidR="001B1F39" w:rsidRP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黑体" w:eastAsia="黑体" w:hAnsi="黑体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职</w:t>
            </w:r>
          </w:p>
          <w:p w:rsidR="001B1F39" w:rsidRDefault="001B1F39" w:rsidP="00C848B2">
            <w:pPr>
              <w:adjustRightInd w:val="0"/>
              <w:snapToGrid w:val="0"/>
              <w:spacing w:line="600" w:lineRule="exact"/>
              <w:ind w:firstLineChars="200" w:firstLine="640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:lang/>
              </w:rPr>
            </w:pPr>
            <w:r w:rsidRPr="001B1F39">
              <w:rPr>
                <w:rFonts w:ascii="黑体" w:eastAsia="黑体" w:hAnsi="黑体" w:cs="Times New Roman"/>
                <w:sz w:val="32"/>
                <w:szCs w:val="32"/>
                <w:lang/>
              </w:rPr>
              <w:t>责</w:t>
            </w:r>
          </w:p>
        </w:tc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1.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熟悉电子电气产品的国际国内环境可靠性标准，具有</w:t>
            </w: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一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年或以上第三</w:t>
            </w:r>
            <w:proofErr w:type="gramStart"/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方环境</w:t>
            </w:r>
            <w:proofErr w:type="gramEnd"/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可靠性实验室机构技术工作经验，具有医疗器械环境测试经验者优先；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2.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工作积极主动，具有良好的客户服务意识；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3.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具有较强的逻辑思维和学习能力；</w:t>
            </w:r>
          </w:p>
          <w:p w:rsidR="001B1F39" w:rsidRDefault="001B1F39" w:rsidP="00C848B2">
            <w:pPr>
              <w:spacing w:line="600" w:lineRule="exact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4.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具有良好的沟通及团队协作、责任心情有一定的抗压能力。</w:t>
            </w:r>
          </w:p>
          <w:p w:rsidR="001B1F39" w:rsidRDefault="001B1F39" w:rsidP="00C848B2">
            <w:pPr>
              <w:adjustRightInd w:val="0"/>
              <w:snapToGrid w:val="0"/>
              <w:spacing w:line="60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:lang/>
              </w:rPr>
            </w:pPr>
          </w:p>
        </w:tc>
      </w:tr>
    </w:tbl>
    <w:p w:rsidR="001B1F39" w:rsidRDefault="001B1F39" w:rsidP="001B1F39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</w:p>
    <w:tbl>
      <w:tblPr>
        <w:tblStyle w:val="a4"/>
        <w:tblW w:w="8755" w:type="dxa"/>
        <w:tblLayout w:type="fixed"/>
        <w:tblLook w:val="04A0"/>
      </w:tblPr>
      <w:tblGrid>
        <w:gridCol w:w="1719"/>
        <w:gridCol w:w="7036"/>
      </w:tblGrid>
      <w:tr w:rsidR="001B1F39" w:rsidTr="00C848B2">
        <w:tc>
          <w:tcPr>
            <w:tcW w:w="1719" w:type="dxa"/>
          </w:tcPr>
          <w:p w:rsidR="001B1F39" w:rsidRDefault="001B1F39" w:rsidP="00C848B2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</w:rPr>
              <w:lastRenderedPageBreak/>
              <w:t>职位名称</w:t>
            </w:r>
          </w:p>
        </w:tc>
        <w:tc>
          <w:tcPr>
            <w:tcW w:w="7036" w:type="dxa"/>
          </w:tcPr>
          <w:p w:rsidR="001B1F39" w:rsidRDefault="001B1F39" w:rsidP="00C848B2">
            <w:pPr>
              <w:jc w:val="center"/>
            </w:pPr>
            <w:r>
              <w:rPr>
                <w:rFonts w:eastAsia="方正仿宋_GBK" w:hint="eastAsia"/>
                <w:sz w:val="32"/>
                <w:szCs w:val="32"/>
              </w:rPr>
              <w:t>无源检测员</w:t>
            </w:r>
          </w:p>
        </w:tc>
      </w:tr>
      <w:tr w:rsidR="001B1F39" w:rsidTr="00C848B2">
        <w:tc>
          <w:tcPr>
            <w:tcW w:w="1719" w:type="dxa"/>
          </w:tcPr>
          <w:p w:rsidR="001B1F39" w:rsidRDefault="001B1F39" w:rsidP="00C848B2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</w:rPr>
              <w:t>职位概述</w:t>
            </w:r>
          </w:p>
        </w:tc>
        <w:tc>
          <w:tcPr>
            <w:tcW w:w="7036" w:type="dxa"/>
          </w:tcPr>
          <w:p w:rsidR="001B1F39" w:rsidRDefault="001B1F39" w:rsidP="00C848B2">
            <w:r>
              <w:rPr>
                <w:rFonts w:hint="eastAsia"/>
                <w:sz w:val="28"/>
                <w:szCs w:val="36"/>
              </w:rPr>
              <w:t>负责实验室具体检验工作。</w:t>
            </w:r>
          </w:p>
        </w:tc>
      </w:tr>
      <w:tr w:rsidR="001B1F39" w:rsidRPr="001B1F39" w:rsidTr="00C848B2">
        <w:trPr>
          <w:trHeight w:val="1134"/>
        </w:trPr>
        <w:tc>
          <w:tcPr>
            <w:tcW w:w="1719" w:type="dxa"/>
            <w:textDirection w:val="tbLrV"/>
          </w:tcPr>
          <w:p w:rsidR="001B1F39" w:rsidRPr="001B1F39" w:rsidRDefault="001B1F39" w:rsidP="00C848B2">
            <w:pPr>
              <w:ind w:left="113" w:right="113"/>
              <w:jc w:val="center"/>
              <w:rPr>
                <w:rFonts w:eastAsia="仿宋_GB2312"/>
                <w:sz w:val="28"/>
                <w:szCs w:val="28"/>
              </w:rPr>
            </w:pPr>
            <w:r w:rsidRPr="001B1F39">
              <w:rPr>
                <w:rFonts w:eastAsia="仿宋_GB2312" w:hint="eastAsia"/>
                <w:sz w:val="28"/>
                <w:szCs w:val="28"/>
              </w:rPr>
              <w:t>岗位职责</w:t>
            </w:r>
          </w:p>
        </w:tc>
        <w:tc>
          <w:tcPr>
            <w:tcW w:w="7036" w:type="dxa"/>
          </w:tcPr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熟练掌握所从事的检验检测项目的检测标准和检测方法，做好检验检测、数据处理和演算，负责编制检验检测报告，并对检验检测数据的正确性负责；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严格按检验检测标准/作业指导书等开展检验检测活动，检验检测前必须认真检查仪器设备、环境条件、样品状态等是否正常，确保检验检测条件符合技术标准要求；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主动接受监督员的监督，提供满足法定要求和客户合理要求的服务；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做好检验检测过程的原始记录；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保证仪器设备的正常运行，负责日常维护；掌握一般的仪器设备保养、检查和故障排除技能。当发现或怀疑仪器设备有问题时，及时向检测组主任报告并实施追溯和采取必要措施；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安全规范地开展检验检测活动，认真规范地填写原始记录；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遵守本中心的各项规章制度，维护并确保环境条件符合检验检测工作的要求；</w:t>
            </w:r>
          </w:p>
          <w:p w:rsidR="001B1F39" w:rsidRPr="001B1F39" w:rsidRDefault="001B1F39" w:rsidP="001B1F39">
            <w:pPr>
              <w:numPr>
                <w:ilvl w:val="0"/>
                <w:numId w:val="1"/>
              </w:numPr>
              <w:tabs>
                <w:tab w:val="left" w:pos="2129"/>
              </w:tabs>
              <w:spacing w:line="470" w:lineRule="exact"/>
              <w:rPr>
                <w:rFonts w:ascii="宋体" w:hAnsi="宋体"/>
                <w:sz w:val="28"/>
                <w:szCs w:val="28"/>
              </w:rPr>
            </w:pPr>
            <w:r w:rsidRPr="001B1F39">
              <w:rPr>
                <w:rFonts w:ascii="宋体" w:hAnsi="宋体" w:hint="eastAsia"/>
                <w:sz w:val="28"/>
                <w:szCs w:val="28"/>
              </w:rPr>
              <w:t>科学公正的开展检测工作；</w:t>
            </w:r>
          </w:p>
          <w:p w:rsidR="001B1F39" w:rsidRPr="001B1F39" w:rsidRDefault="001B1F39" w:rsidP="00C848B2">
            <w:pPr>
              <w:tabs>
                <w:tab w:val="left" w:pos="2129"/>
              </w:tabs>
              <w:spacing w:line="470" w:lineRule="exact"/>
              <w:rPr>
                <w:sz w:val="28"/>
                <w:szCs w:val="28"/>
              </w:rPr>
            </w:pPr>
          </w:p>
        </w:tc>
      </w:tr>
    </w:tbl>
    <w:p w:rsidR="001B1F39" w:rsidRDefault="001B1F39" w:rsidP="001B1F39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</w:p>
    <w:p w:rsidR="001B1F39" w:rsidRDefault="001B1F39" w:rsidP="001B1F39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</w:p>
    <w:p w:rsidR="001B1F39" w:rsidRDefault="001B1F39" w:rsidP="001B1F39">
      <w:pPr>
        <w:widowControl/>
        <w:adjustRightInd w:val="0"/>
        <w:snapToGrid w:val="0"/>
        <w:spacing w:line="560" w:lineRule="exact"/>
        <w:ind w:firstLine="992"/>
        <w:jc w:val="left"/>
        <w:rPr>
          <w:rFonts w:ascii="黑体" w:eastAsia="黑体" w:hAnsi="黑体" w:cs="方正小标宋简体"/>
          <w:sz w:val="32"/>
          <w:szCs w:val="32"/>
        </w:rPr>
      </w:pPr>
    </w:p>
    <w:p w:rsidR="00831D40" w:rsidRPr="001B1F39" w:rsidRDefault="00831D40" w:rsidP="00345BCE">
      <w:pPr>
        <w:ind w:firstLine="651"/>
      </w:pPr>
    </w:p>
    <w:sectPr w:rsidR="00831D40" w:rsidRPr="001B1F39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A94C"/>
    <w:multiLevelType w:val="singleLevel"/>
    <w:tmpl w:val="4568A94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1F39"/>
    <w:rsid w:val="001B1F39"/>
    <w:rsid w:val="00293FE1"/>
    <w:rsid w:val="00345BCE"/>
    <w:rsid w:val="00663493"/>
    <w:rsid w:val="007A0FFF"/>
    <w:rsid w:val="00831D40"/>
    <w:rsid w:val="00D3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B1F39"/>
    <w:pPr>
      <w:widowControl w:val="0"/>
      <w:spacing w:line="240" w:lineRule="auto"/>
      <w:ind w:firstLineChars="0" w:firstLine="0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qFormat/>
    <w:rsid w:val="001B1F39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Normal Indent"/>
    <w:basedOn w:val="a"/>
    <w:uiPriority w:val="99"/>
    <w:semiHidden/>
    <w:unhideWhenUsed/>
    <w:rsid w:val="001B1F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2021-07-07T02:54:00Z</dcterms:created>
  <dcterms:modified xsi:type="dcterms:W3CDTF">2021-07-07T02:57:00Z</dcterms:modified>
</cp:coreProperties>
</file>