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00" w:lineRule="exact"/>
        <w:rPr>
          <w:rFonts w:hint="eastAsia" w:eastAsia="黑体"/>
          <w:w w:val="66"/>
          <w:sz w:val="24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sz w:val="21"/>
          <w:szCs w:val="21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绵阳市事业单位招聘工作人员登记表</w:t>
      </w:r>
    </w:p>
    <w:tbl>
      <w:tblPr>
        <w:tblStyle w:val="3"/>
        <w:tblW w:w="92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541"/>
        <w:gridCol w:w="696"/>
        <w:gridCol w:w="1317"/>
        <w:gridCol w:w="898"/>
        <w:gridCol w:w="1311"/>
        <w:gridCol w:w="870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　　名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31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2寸近期免冠</w:t>
            </w: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60" w:lineRule="exact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    业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131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　　称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技术等级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31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入党团</w:t>
            </w:r>
          </w:p>
          <w:p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招聘方式</w:t>
            </w:r>
          </w:p>
        </w:tc>
        <w:tc>
          <w:tcPr>
            <w:tcW w:w="154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籍贯</w:t>
            </w:r>
          </w:p>
        </w:tc>
        <w:tc>
          <w:tcPr>
            <w:tcW w:w="131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出生地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应聘单位</w:t>
            </w:r>
          </w:p>
        </w:tc>
        <w:tc>
          <w:tcPr>
            <w:tcW w:w="44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拟聘岗位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750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原工作单位</w:t>
            </w:r>
          </w:p>
        </w:tc>
        <w:tc>
          <w:tcPr>
            <w:tcW w:w="44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原主管部门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原单位性质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及经费渠道</w:t>
            </w:r>
          </w:p>
        </w:tc>
        <w:tc>
          <w:tcPr>
            <w:tcW w:w="44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个人人事档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案管理机构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本人详细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住址及邮编</w:t>
            </w:r>
          </w:p>
        </w:tc>
        <w:tc>
          <w:tcPr>
            <w:tcW w:w="445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45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电子信箱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本人现户口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登记机关</w:t>
            </w:r>
          </w:p>
        </w:tc>
        <w:tc>
          <w:tcPr>
            <w:tcW w:w="44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简历</w:t>
            </w:r>
          </w:p>
        </w:tc>
        <w:tc>
          <w:tcPr>
            <w:tcW w:w="750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74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情况</w:t>
            </w:r>
          </w:p>
        </w:tc>
        <w:tc>
          <w:tcPr>
            <w:tcW w:w="750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绵阳市人力资源和社会保障局  制</w:t>
      </w:r>
    </w:p>
    <w:p>
      <w:pPr>
        <w:rPr>
          <w:sz w:val="21"/>
          <w:szCs w:val="21"/>
        </w:rPr>
      </w:pPr>
      <w:r>
        <w:br w:type="page"/>
      </w:r>
      <w:bookmarkStart w:id="0" w:name="_GoBack"/>
      <w:bookmarkEnd w:id="0"/>
    </w:p>
    <w:tbl>
      <w:tblPr>
        <w:tblStyle w:val="3"/>
        <w:tblW w:w="9085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9"/>
        <w:gridCol w:w="607"/>
        <w:gridCol w:w="118"/>
        <w:gridCol w:w="569"/>
        <w:gridCol w:w="580"/>
        <w:gridCol w:w="23"/>
        <w:gridCol w:w="613"/>
        <w:gridCol w:w="18"/>
        <w:gridCol w:w="771"/>
        <w:gridCol w:w="366"/>
        <w:gridCol w:w="139"/>
        <w:gridCol w:w="112"/>
        <w:gridCol w:w="757"/>
        <w:gridCol w:w="252"/>
        <w:gridCol w:w="322"/>
        <w:gridCol w:w="752"/>
        <w:gridCol w:w="622"/>
        <w:gridCol w:w="771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家庭主要成员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称谓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　名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342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2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2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2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7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考核考察情况</w:t>
            </w:r>
          </w:p>
        </w:tc>
        <w:tc>
          <w:tcPr>
            <w:tcW w:w="8347" w:type="dxa"/>
            <w:gridSpan w:val="18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</w:trPr>
        <w:tc>
          <w:tcPr>
            <w:tcW w:w="203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公共科目</w:t>
            </w:r>
          </w:p>
        </w:tc>
        <w:tc>
          <w:tcPr>
            <w:tcW w:w="5327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专业科目</w:t>
            </w:r>
          </w:p>
        </w:tc>
        <w:tc>
          <w:tcPr>
            <w:tcW w:w="77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　试</w:t>
            </w:r>
          </w:p>
          <w:p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总成绩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</w:trPr>
        <w:tc>
          <w:tcPr>
            <w:tcW w:w="639" w:type="dxa"/>
            <w:vMerge w:val="restart"/>
            <w:tcBorders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共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绩</w:t>
            </w:r>
          </w:p>
        </w:tc>
        <w:tc>
          <w:tcPr>
            <w:tcW w:w="70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7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按规定比例折算后成绩</w:t>
            </w:r>
          </w:p>
        </w:tc>
        <w:tc>
          <w:tcPr>
            <w:tcW w:w="60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专业科目成绩</w:t>
            </w:r>
          </w:p>
        </w:tc>
        <w:tc>
          <w:tcPr>
            <w:tcW w:w="4724" w:type="dxa"/>
            <w:gridSpan w:val="11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</w:t>
            </w: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9" w:hRule="atLeast"/>
        </w:trPr>
        <w:tc>
          <w:tcPr>
            <w:tcW w:w="6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其中:</w:t>
            </w:r>
          </w:p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加分</w:t>
            </w:r>
          </w:p>
        </w:tc>
        <w:tc>
          <w:tcPr>
            <w:tcW w:w="68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3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笔试成绩</w:t>
            </w:r>
          </w:p>
        </w:tc>
        <w:tc>
          <w:tcPr>
            <w:tcW w:w="771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按规定比例折算后笔试成绩</w:t>
            </w:r>
          </w:p>
        </w:tc>
        <w:tc>
          <w:tcPr>
            <w:tcW w:w="6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面试成绩</w:t>
            </w:r>
          </w:p>
        </w:tc>
        <w:tc>
          <w:tcPr>
            <w:tcW w:w="757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按规定比例折算后面试成绩</w:t>
            </w:r>
          </w:p>
        </w:tc>
        <w:tc>
          <w:tcPr>
            <w:tcW w:w="5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专业笔试成绩</w:t>
            </w:r>
          </w:p>
        </w:tc>
        <w:tc>
          <w:tcPr>
            <w:tcW w:w="752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按规定比例折合后专业笔试成绩</w:t>
            </w:r>
          </w:p>
        </w:tc>
        <w:tc>
          <w:tcPr>
            <w:tcW w:w="622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按规定比例折算后成绩</w:t>
            </w: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63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1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</w:trPr>
        <w:tc>
          <w:tcPr>
            <w:tcW w:w="639" w:type="dxa"/>
            <w:vAlign w:val="center"/>
          </w:tcPr>
          <w:p>
            <w:pPr>
              <w:spacing w:line="320" w:lineRule="exact"/>
              <w:ind w:left="38" w:leftChars="-35" w:hanging="111" w:hangingChars="53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体检</w:t>
            </w:r>
          </w:p>
          <w:p>
            <w:pPr>
              <w:spacing w:line="320" w:lineRule="exact"/>
              <w:ind w:left="38" w:leftChars="-35" w:hanging="111" w:hangingChars="53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结论</w:t>
            </w:r>
          </w:p>
        </w:tc>
        <w:tc>
          <w:tcPr>
            <w:tcW w:w="8446" w:type="dxa"/>
            <w:gridSpan w:val="1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4542" w:type="dxa"/>
            <w:gridSpan w:val="12"/>
            <w:vAlign w:val="top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招聘单位意见</w:t>
            </w: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4543" w:type="dxa"/>
            <w:gridSpan w:val="8"/>
            <w:vAlign w:val="top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主管部门（市或县市区）意见</w:t>
            </w: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20" w:lineRule="exact"/>
              <w:ind w:firstLine="3150" w:firstLineChars="15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hint="eastAsia" w:ascii="宋体-方正超大字符集" w:hAnsi="宋体-方正超大字符集" w:eastAsia="宋体-方正超大字符集" w:cs="宋体-方正超大字符集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9085" w:type="dxa"/>
            <w:gridSpan w:val="20"/>
            <w:vAlign w:val="top"/>
          </w:tcPr>
          <w:p>
            <w:pPr>
              <w:spacing w:line="320" w:lineRule="exact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人力资源和社会保障局意见：</w:t>
            </w: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20" w:lineRule="exact"/>
              <w:ind w:firstLine="3640" w:firstLineChars="13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批准文号：</w:t>
            </w:r>
            <w:r>
              <w:rPr>
                <w:rFonts w:hint="eastAsia" w:ascii="楷体_GB2312" w:eastAsia="楷体_GB2312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〔     〕  号</w:t>
            </w: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  <w:p>
            <w:pPr>
              <w:spacing w:line="320" w:lineRule="exact"/>
              <w:ind w:firstLine="6300" w:firstLineChars="30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（盖章）</w:t>
            </w:r>
          </w:p>
          <w:p>
            <w:pPr>
              <w:spacing w:line="320" w:lineRule="exact"/>
              <w:ind w:firstLine="5985" w:firstLineChars="28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>
      <w:pPr>
        <w:ind w:left="420" w:hanging="420" w:hangingChars="200"/>
      </w:pPr>
      <w:r>
        <w:rPr>
          <w:rFonts w:hint="eastAsia"/>
          <w:sz w:val="21"/>
          <w:szCs w:val="21"/>
        </w:rPr>
        <w:t>注：本表请双面复印，一式三份。一份市人力资源和社会保障局留存备案，一份存县市区人力资源和社会保障部门文书档案，一份装入招聘人员个人档案。</w:t>
      </w:r>
    </w:p>
    <w:p>
      <w:pPr>
        <w:ind w:left="420" w:hanging="420" w:hangingChars="200"/>
      </w:pP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《绵阳市事业单位招聘工作人员登记表》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填表说明</w:t>
      </w:r>
    </w:p>
    <w:p>
      <w:pPr>
        <w:rPr>
          <w:sz w:val="30"/>
          <w:szCs w:val="30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1．所有内容均须填写，如无相应内容，须填写“无”；所填内容不得涂改；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学历：须按报名时所提供的学历填写。全日制普通高校毕业生填写为“全日制专科”或“全日制本科”或“全日制研究生”；自考、成人教育、电大、网络教育、在职研究生等毕业生填写为“国民教育专科”或“国民教育本科”或“在职研究生”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3．学位：应注明学科类别，如“法学学士”、“管理学硕士”，等等；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4．专业：须按毕业证上所载专业名称填写；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5．职称技术等级：指所取得的专业技术职称，如：道桥专业助理工程师、临床医学专业主任医师，等等；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6．执业资格：指所取得的执业资质证，如：执业医师、执业护士、律师、法律职业资格证（A），等等；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7．其他资质：如“全科医生”、“住院医师规培合格”，等等；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8．毕业院校：与报名时所提供的毕业证上所载毕业院校；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9．毕业证编号：与报名时所提供的毕业证上所载毕业证编号；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10．人员身份：拟聘人员原为事业单位在编人员的，填写“事业单位在编人员”；原为公务员的，填写“公务员”；系应届毕业生的，填写“应届毕业生”；其他人员填写“社会人员”。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11．个人主要学习工作经历：从高中毕业起填写，格式为：XX年X月-XX 年X月在XX学校高中学习，XX年X月-XX 年X月在XX学校XX专业专(本)科学习，XX年X月-XX 年X月在XX单位工作,……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．家庭主要成员:填直系亲属,包括父母,配偶,子女,称谓为”父亲”\”母亲””妻子””女儿”等等，如家庭成员系无业人员，填写“无业”，系退休人员，填写“XX单位XX职务退休”，系个体工商户，填写“个体经营”，等等。</w:t>
      </w:r>
    </w:p>
    <w:p>
      <w:pPr>
        <w:rPr>
          <w:rFonts w:ascii="仿宋" w:hAns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153E0"/>
    <w:rsid w:val="0C1153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2021-07-09T07:38:00Z</dcterms:created>
  <dc:creator>jp</dc:creator>
  <cp:lastModifiedBy>jp</cp:lastModifiedBy>
  <dcterms:modified xsi:type="dcterms:W3CDTF">2021-07-09T07:42:01Z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