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未就业承诺书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年毕业的普通高校全日制应届毕业生，承诺自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年毕业至今未就业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符合限普通高等学校应届本科及以上学历毕业生报考（含2018、2019年毕业派遣期内未就业毕业生）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条件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根据《2020年诸城市事业单位公开招聘工作人员简章》规定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如本人未如实申报就业情形</w:t>
      </w:r>
      <w:r>
        <w:rPr>
          <w:rFonts w:hint="eastAsia" w:ascii="仿宋_GB2312" w:eastAsia="仿宋_GB2312"/>
          <w:sz w:val="32"/>
          <w:szCs w:val="32"/>
          <w:lang w:eastAsia="zh-CN"/>
        </w:rPr>
        <w:t>，自愿承担</w:t>
      </w:r>
      <w:r>
        <w:rPr>
          <w:rFonts w:hint="eastAsia" w:ascii="仿宋_GB2312" w:eastAsia="仿宋_GB2312"/>
          <w:sz w:val="32"/>
          <w:szCs w:val="32"/>
        </w:rPr>
        <w:t>取消聘用资格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记入</w:t>
      </w:r>
      <w:r>
        <w:rPr>
          <w:rFonts w:hint="eastAsia" w:ascii="仿宋_GB2312" w:eastAsia="仿宋_GB2312"/>
          <w:sz w:val="32"/>
          <w:szCs w:val="32"/>
          <w:lang w:eastAsia="zh-CN"/>
        </w:rPr>
        <w:t>个人</w:t>
      </w:r>
      <w:r>
        <w:rPr>
          <w:rFonts w:hint="eastAsia" w:ascii="仿宋_GB2312" w:eastAsia="仿宋_GB2312"/>
          <w:sz w:val="32"/>
          <w:szCs w:val="32"/>
        </w:rPr>
        <w:t>诚信档案等一切后果。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特此承诺。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eastAsia="zh-CN"/>
        </w:rPr>
        <w:t>签字（加按手印）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1B"/>
    <w:rsid w:val="00026D9C"/>
    <w:rsid w:val="00191AA5"/>
    <w:rsid w:val="00595311"/>
    <w:rsid w:val="006B7A4C"/>
    <w:rsid w:val="00B21580"/>
    <w:rsid w:val="00C6491B"/>
    <w:rsid w:val="00C919BE"/>
    <w:rsid w:val="00E52858"/>
    <w:rsid w:val="36A0048A"/>
    <w:rsid w:val="3DBB07F3"/>
    <w:rsid w:val="5F5C7C70"/>
    <w:rsid w:val="795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2020-08-08T03:16:00Z</dcterms:created>
  <dc:creator>常铭</dc:creator>
  <cp:lastModifiedBy>Administrator</cp:lastModifiedBy>
  <cp:lastPrinted>2020-08-09T01:27:00Z</cp:lastPrinted>
  <dcterms:modified xsi:type="dcterms:W3CDTF">2020-11-09T08:58:37Z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